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78" w:rsidRDefault="00011C78" w:rsidP="00112C83">
      <w:pPr>
        <w:jc w:val="center"/>
        <w:rPr>
          <w:rFonts w:asciiTheme="majorHAnsi" w:hAnsiTheme="majorHAnsi"/>
          <w:color w:val="404040" w:themeColor="text1" w:themeTint="BF"/>
          <w:sz w:val="56"/>
        </w:rPr>
      </w:pPr>
    </w:p>
    <w:p w:rsidR="00011C78" w:rsidRDefault="00011C78" w:rsidP="00112C83">
      <w:pPr>
        <w:jc w:val="center"/>
        <w:rPr>
          <w:rFonts w:asciiTheme="majorHAnsi" w:hAnsiTheme="majorHAnsi"/>
          <w:color w:val="404040" w:themeColor="text1" w:themeTint="BF"/>
          <w:sz w:val="56"/>
        </w:rPr>
      </w:pPr>
    </w:p>
    <w:p w:rsidR="00011C78" w:rsidRDefault="00011C78" w:rsidP="00112C83">
      <w:pPr>
        <w:jc w:val="center"/>
        <w:rPr>
          <w:rFonts w:asciiTheme="majorHAnsi" w:hAnsiTheme="majorHAnsi"/>
          <w:color w:val="404040" w:themeColor="text1" w:themeTint="BF"/>
          <w:sz w:val="56"/>
        </w:rPr>
      </w:pPr>
    </w:p>
    <w:p w:rsidR="00011C78" w:rsidRDefault="00011C78" w:rsidP="00112C83">
      <w:pPr>
        <w:jc w:val="center"/>
        <w:rPr>
          <w:rFonts w:asciiTheme="majorHAnsi" w:hAnsiTheme="majorHAnsi"/>
          <w:color w:val="404040" w:themeColor="text1" w:themeTint="BF"/>
          <w:sz w:val="56"/>
        </w:rPr>
      </w:pPr>
    </w:p>
    <w:p w:rsidR="003F053A" w:rsidRDefault="003F053A" w:rsidP="00112C83">
      <w:pPr>
        <w:jc w:val="center"/>
        <w:rPr>
          <w:rFonts w:asciiTheme="majorHAnsi" w:hAnsiTheme="majorHAnsi"/>
          <w:color w:val="404040" w:themeColor="text1" w:themeTint="BF"/>
          <w:sz w:val="56"/>
        </w:rPr>
      </w:pPr>
    </w:p>
    <w:p w:rsidR="00112C83" w:rsidRPr="00EF596D" w:rsidRDefault="00112C83" w:rsidP="00112C83">
      <w:pPr>
        <w:jc w:val="center"/>
        <w:rPr>
          <w:rFonts w:asciiTheme="majorHAnsi" w:hAnsiTheme="majorHAnsi"/>
          <w:color w:val="404040" w:themeColor="text1" w:themeTint="BF"/>
          <w:sz w:val="72"/>
        </w:rPr>
      </w:pPr>
      <w:r w:rsidRPr="00EF596D">
        <w:rPr>
          <w:rFonts w:asciiTheme="majorHAnsi" w:hAnsiTheme="majorHAnsi"/>
          <w:color w:val="404040" w:themeColor="text1" w:themeTint="BF"/>
          <w:sz w:val="72"/>
        </w:rPr>
        <w:t>Cost Estimate</w:t>
      </w:r>
    </w:p>
    <w:p w:rsidR="00112C83" w:rsidRPr="0091053E" w:rsidRDefault="00112C83" w:rsidP="00112C83">
      <w:pPr>
        <w:jc w:val="center"/>
        <w:rPr>
          <w:rFonts w:asciiTheme="majorHAnsi" w:hAnsiTheme="majorHAnsi"/>
          <w:color w:val="595959" w:themeColor="text1" w:themeTint="A6"/>
          <w:sz w:val="52"/>
        </w:rPr>
      </w:pPr>
    </w:p>
    <w:p w:rsidR="00112C83" w:rsidRPr="0091053E" w:rsidRDefault="00112C83" w:rsidP="00112C83">
      <w:pPr>
        <w:jc w:val="center"/>
        <w:rPr>
          <w:rFonts w:ascii="Garamond" w:hAnsi="Garamond"/>
          <w:sz w:val="36"/>
        </w:rPr>
      </w:pPr>
      <w:r w:rsidRPr="0091053E">
        <w:rPr>
          <w:rFonts w:ascii="Garamond" w:hAnsi="Garamond"/>
          <w:color w:val="404040" w:themeColor="text1" w:themeTint="BF"/>
          <w:sz w:val="36"/>
        </w:rPr>
        <w:t>Designing an Electronic Performance Support System (EPSS)</w:t>
      </w:r>
    </w:p>
    <w:p w:rsidR="00112C83" w:rsidRPr="00BD0964" w:rsidRDefault="00112C83" w:rsidP="00112C83">
      <w:pPr>
        <w:pStyle w:val="Name"/>
        <w:spacing w:before="0" w:after="0"/>
        <w:jc w:val="center"/>
        <w:rPr>
          <w:rFonts w:asciiTheme="minorHAnsi" w:hAnsiTheme="minorHAnsi"/>
          <w:color w:val="404040" w:themeColor="text1" w:themeTint="BF"/>
        </w:rPr>
      </w:pPr>
    </w:p>
    <w:p w:rsidR="00112C83" w:rsidRPr="00BD0964" w:rsidRDefault="00112C83" w:rsidP="00112C83">
      <w:pPr>
        <w:pStyle w:val="Name"/>
        <w:jc w:val="center"/>
        <w:rPr>
          <w:color w:val="404040" w:themeColor="text1" w:themeTint="BF"/>
          <w:sz w:val="28"/>
        </w:rPr>
      </w:pPr>
      <w:r>
        <w:rPr>
          <w:color w:val="404040" w:themeColor="text1" w:themeTint="BF"/>
          <w:sz w:val="28"/>
        </w:rPr>
        <w:t>f</w:t>
      </w:r>
      <w:r w:rsidRPr="00BD0964">
        <w:rPr>
          <w:color w:val="404040" w:themeColor="text1" w:themeTint="BF"/>
          <w:sz w:val="28"/>
        </w:rPr>
        <w:t>or</w:t>
      </w:r>
    </w:p>
    <w:p w:rsidR="00112C83" w:rsidRPr="00BD0964" w:rsidRDefault="00112C83" w:rsidP="00112C83">
      <w:pPr>
        <w:pStyle w:val="Name"/>
        <w:spacing w:before="0" w:after="0"/>
        <w:jc w:val="center"/>
        <w:rPr>
          <w:color w:val="404040" w:themeColor="text1" w:themeTint="BF"/>
          <w:sz w:val="28"/>
        </w:rPr>
      </w:pPr>
    </w:p>
    <w:sdt>
      <w:sdtPr>
        <w:rPr>
          <w:color w:val="FB7507"/>
          <w:sz w:val="76"/>
        </w:rPr>
        <w:alias w:val="Company Name"/>
        <w:tag w:val=""/>
        <w:id w:val="-1968396095"/>
        <w:placeholder>
          <w:docPart w:val="92F58F84C654514B8565A2F9934CD9D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112C83" w:rsidRPr="00530C1E" w:rsidRDefault="00112C83" w:rsidP="00112C83">
          <w:pPr>
            <w:pStyle w:val="Name"/>
            <w:jc w:val="center"/>
            <w:rPr>
              <w:rFonts w:asciiTheme="minorHAnsi" w:eastAsiaTheme="minorEastAsia" w:hAnsiTheme="minorHAnsi" w:cstheme="minorBidi"/>
              <w:color w:val="FB7507"/>
              <w:sz w:val="72"/>
              <w:szCs w:val="24"/>
            </w:rPr>
          </w:pPr>
          <w:r w:rsidRPr="00530C1E">
            <w:rPr>
              <w:color w:val="FB7507"/>
              <w:sz w:val="76"/>
            </w:rPr>
            <w:t>WidgetMart</w:t>
          </w:r>
        </w:p>
      </w:sdtContent>
    </w:sdt>
    <w:p w:rsidR="00112C83" w:rsidRPr="007164B0" w:rsidRDefault="00112C83" w:rsidP="00112C83">
      <w:pPr>
        <w:pStyle w:val="Name"/>
        <w:spacing w:before="0" w:after="0"/>
        <w:jc w:val="center"/>
        <w:rPr>
          <w:rFonts w:asciiTheme="minorHAnsi" w:hAnsiTheme="minorHAnsi"/>
          <w:color w:val="595959" w:themeColor="text1" w:themeTint="A6"/>
          <w:sz w:val="28"/>
        </w:rPr>
      </w:pPr>
      <w:r w:rsidRPr="007164B0">
        <w:rPr>
          <w:rFonts w:asciiTheme="minorHAnsi" w:hAnsiTheme="minorHAnsi"/>
          <w:color w:val="595959" w:themeColor="text1" w:themeTint="A6"/>
          <w:sz w:val="28"/>
        </w:rPr>
        <w:t>2345 London Avenue</w:t>
      </w:r>
    </w:p>
    <w:p w:rsidR="00112C83" w:rsidRPr="007164B0" w:rsidRDefault="00112C83" w:rsidP="00112C83">
      <w:pPr>
        <w:pStyle w:val="Name"/>
        <w:spacing w:before="0" w:after="0"/>
        <w:jc w:val="center"/>
        <w:rPr>
          <w:rFonts w:asciiTheme="minorHAnsi" w:hAnsiTheme="minorHAnsi"/>
          <w:color w:val="595959" w:themeColor="text1" w:themeTint="A6"/>
          <w:sz w:val="28"/>
        </w:rPr>
      </w:pPr>
      <w:r w:rsidRPr="007164B0">
        <w:rPr>
          <w:rFonts w:asciiTheme="minorHAnsi" w:hAnsiTheme="minorHAnsi"/>
          <w:color w:val="595959" w:themeColor="text1" w:themeTint="A6"/>
          <w:sz w:val="28"/>
        </w:rPr>
        <w:t>London, NJ  00001</w:t>
      </w:r>
    </w:p>
    <w:p w:rsidR="00112C83" w:rsidRPr="007164B0" w:rsidRDefault="00112C83" w:rsidP="00112C83">
      <w:pPr>
        <w:pStyle w:val="Name"/>
        <w:jc w:val="center"/>
        <w:rPr>
          <w:rFonts w:asciiTheme="minorHAnsi" w:hAnsiTheme="minorHAnsi"/>
          <w:color w:val="595959" w:themeColor="text1" w:themeTint="A6"/>
          <w:sz w:val="28"/>
        </w:rPr>
      </w:pPr>
    </w:p>
    <w:p w:rsidR="00112C83" w:rsidRPr="007164B0" w:rsidRDefault="00112C83" w:rsidP="00112C83">
      <w:pPr>
        <w:pStyle w:val="Name"/>
        <w:jc w:val="center"/>
        <w:rPr>
          <w:rFonts w:asciiTheme="minorHAnsi" w:hAnsiTheme="minorHAnsi"/>
          <w:color w:val="595959" w:themeColor="text1" w:themeTint="A6"/>
          <w:sz w:val="28"/>
        </w:rPr>
      </w:pPr>
      <w:r>
        <w:rPr>
          <w:rFonts w:asciiTheme="minorHAnsi" w:hAnsiTheme="minorHAnsi"/>
          <w:color w:val="595959" w:themeColor="text1" w:themeTint="A6"/>
          <w:sz w:val="28"/>
        </w:rPr>
        <w:t>April 5</w:t>
      </w:r>
      <w:r w:rsidRPr="007164B0">
        <w:rPr>
          <w:rFonts w:asciiTheme="minorHAnsi" w:hAnsiTheme="minorHAnsi"/>
          <w:color w:val="595959" w:themeColor="text1" w:themeTint="A6"/>
          <w:sz w:val="28"/>
        </w:rPr>
        <w:t>, 2013</w:t>
      </w:r>
    </w:p>
    <w:p w:rsidR="00011C78" w:rsidRDefault="00011C78" w:rsidP="00112C83">
      <w:pPr>
        <w:sectPr w:rsidR="00011C78">
          <w:footerReference w:type="even" r:id="rId5"/>
          <w:footerReference w:type="default" r:id="rId6"/>
          <w:pgSz w:w="12240" w:h="15840"/>
          <w:pgMar w:top="1440" w:right="1440" w:bottom="1440" w:left="1440" w:gutter="0"/>
          <w:printerSettings r:id="rId7"/>
        </w:sectPr>
      </w:pPr>
    </w:p>
    <w:p w:rsidR="00011C78" w:rsidRDefault="00011C78" w:rsidP="00112C83"/>
    <w:p w:rsidR="00865622" w:rsidRDefault="00865622" w:rsidP="00112C83"/>
    <w:tbl>
      <w:tblPr>
        <w:tblW w:w="15210" w:type="dxa"/>
        <w:tblInd w:w="-5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shd w:val="clear" w:color="auto" w:fill="E6E6E6"/>
        <w:tblLook w:val="00BF"/>
      </w:tblPr>
      <w:tblGrid>
        <w:gridCol w:w="15210"/>
      </w:tblGrid>
      <w:tr w:rsidR="00865622" w:rsidRPr="00865622">
        <w:trPr>
          <w:trHeight w:val="576"/>
        </w:trPr>
        <w:tc>
          <w:tcPr>
            <w:tcW w:w="15210" w:type="dxa"/>
            <w:tcBorders>
              <w:top w:val="double" w:sz="6" w:space="0" w:color="D9D9D9" w:themeColor="background1" w:themeShade="D9"/>
              <w:left w:val="double" w:sz="6" w:space="0" w:color="D9D9D9" w:themeColor="background1" w:themeShade="D9"/>
              <w:bottom w:val="double" w:sz="6" w:space="0" w:color="D9D9D9" w:themeColor="background1" w:themeShade="D9"/>
              <w:right w:val="double" w:sz="6" w:space="0" w:color="D9D9D9" w:themeColor="background1" w:themeShade="D9"/>
            </w:tcBorders>
            <w:shd w:val="clear" w:color="auto" w:fill="E6E6E6"/>
          </w:tcPr>
          <w:p w:rsidR="00865622" w:rsidRPr="006F1F4F" w:rsidRDefault="00590F51" w:rsidP="00865622">
            <w:pPr>
              <w:jc w:val="center"/>
              <w:rPr>
                <w:rFonts w:ascii="Century Gothic" w:hAnsi="Century Gothic"/>
                <w:caps/>
                <w:color w:val="595959" w:themeColor="text1" w:themeTint="A6"/>
                <w:sz w:val="64"/>
              </w:rPr>
            </w:pPr>
            <w:r w:rsidRPr="006F1F4F">
              <w:rPr>
                <w:rFonts w:ascii="Century Gothic" w:hAnsi="Century Gothic"/>
                <w:color w:val="595959" w:themeColor="text1" w:themeTint="A6"/>
                <w:sz w:val="64"/>
              </w:rPr>
              <w:t>WidgetMart EPSS Cost Estimate</w:t>
            </w:r>
          </w:p>
        </w:tc>
      </w:tr>
    </w:tbl>
    <w:p w:rsidR="006F1F4F" w:rsidRDefault="006F1F4F"/>
    <w:p w:rsidR="00865622" w:rsidRDefault="00865622"/>
    <w:tbl>
      <w:tblPr>
        <w:tblW w:w="15210" w:type="dxa"/>
        <w:tblInd w:w="-522" w:type="dxa"/>
        <w:tblBorders>
          <w:top w:val="double" w:sz="6" w:space="0" w:color="A6A6A6" w:themeColor="background1" w:themeShade="A6"/>
          <w:left w:val="double" w:sz="6" w:space="0" w:color="A6A6A6" w:themeColor="background1" w:themeShade="A6"/>
          <w:bottom w:val="double" w:sz="6" w:space="0" w:color="A6A6A6" w:themeColor="background1" w:themeShade="A6"/>
          <w:right w:val="doub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BF"/>
      </w:tblPr>
      <w:tblGrid>
        <w:gridCol w:w="810"/>
        <w:gridCol w:w="1710"/>
        <w:gridCol w:w="1260"/>
        <w:gridCol w:w="3870"/>
        <w:gridCol w:w="1620"/>
        <w:gridCol w:w="1530"/>
        <w:gridCol w:w="1170"/>
        <w:gridCol w:w="1530"/>
        <w:gridCol w:w="1710"/>
      </w:tblGrid>
      <w:tr w:rsidR="00AF0136" w:rsidRPr="00011C78">
        <w:tc>
          <w:tcPr>
            <w:tcW w:w="810" w:type="dxa"/>
            <w:shd w:val="clear" w:color="auto" w:fill="E6E6E6"/>
          </w:tcPr>
          <w:p w:rsidR="008B635E" w:rsidRPr="00011C78" w:rsidRDefault="008B635E">
            <w:pPr>
              <w:rPr>
                <w:b/>
                <w:caps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WBS No.</w:t>
            </w:r>
          </w:p>
        </w:tc>
        <w:tc>
          <w:tcPr>
            <w:tcW w:w="1710" w:type="dxa"/>
            <w:shd w:val="clear" w:color="auto" w:fill="E6E6E6"/>
          </w:tcPr>
          <w:p w:rsidR="008B635E" w:rsidRPr="00011C78" w:rsidRDefault="008B635E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Activity Name</w:t>
            </w:r>
          </w:p>
        </w:tc>
        <w:tc>
          <w:tcPr>
            <w:tcW w:w="1260" w:type="dxa"/>
            <w:shd w:val="clear" w:color="auto" w:fill="E6E6E6"/>
          </w:tcPr>
          <w:p w:rsidR="008B635E" w:rsidRPr="00011C78" w:rsidRDefault="008B635E" w:rsidP="00E71DB1">
            <w:pPr>
              <w:rPr>
                <w:b/>
                <w:caps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Work Effort/ Total Resource Hours</w:t>
            </w:r>
          </w:p>
        </w:tc>
        <w:tc>
          <w:tcPr>
            <w:tcW w:w="3870" w:type="dxa"/>
            <w:shd w:val="clear" w:color="auto" w:fill="E6E6E6"/>
          </w:tcPr>
          <w:p w:rsidR="008B635E" w:rsidRPr="00011C78" w:rsidRDefault="008B635E">
            <w:pPr>
              <w:rPr>
                <w:b/>
                <w:caps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Name</w:t>
            </w:r>
          </w:p>
          <w:p w:rsidR="008B635E" w:rsidRPr="00011C78" w:rsidRDefault="008B635E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Rate per hour</w:t>
            </w:r>
          </w:p>
          <w:p w:rsidR="008B635E" w:rsidRPr="00011C78" w:rsidRDefault="008B635E" w:rsidP="00486906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Hours</w:t>
            </w:r>
          </w:p>
          <w:p w:rsidR="008B635E" w:rsidRPr="00011C78" w:rsidRDefault="008B635E" w:rsidP="00E2312D">
            <w:pPr>
              <w:rPr>
                <w:b/>
                <w:caps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Total Rate</w:t>
            </w:r>
          </w:p>
        </w:tc>
        <w:tc>
          <w:tcPr>
            <w:tcW w:w="1620" w:type="dxa"/>
            <w:shd w:val="clear" w:color="auto" w:fill="E6E6E6"/>
          </w:tcPr>
          <w:p w:rsidR="008B635E" w:rsidRPr="00011C78" w:rsidRDefault="008B635E" w:rsidP="00516FAF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Activity Estimate </w:t>
            </w:r>
          </w:p>
        </w:tc>
        <w:tc>
          <w:tcPr>
            <w:tcW w:w="1530" w:type="dxa"/>
            <w:shd w:val="clear" w:color="auto" w:fill="E6E6E6"/>
          </w:tcPr>
          <w:p w:rsidR="008B635E" w:rsidRPr="00011C78" w:rsidRDefault="008B635E" w:rsidP="00AA5BE8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Indirect Cost @ </w:t>
            </w:r>
            <w:r w:rsidR="00AA5BE8">
              <w:rPr>
                <w:b/>
                <w:color w:val="404040" w:themeColor="text1" w:themeTint="BF"/>
              </w:rPr>
              <w:t>5</w:t>
            </w:r>
            <w:r w:rsidRPr="00011C78">
              <w:rPr>
                <w:b/>
                <w:color w:val="404040" w:themeColor="text1" w:themeTint="BF"/>
              </w:rPr>
              <w:t>0% of activity</w:t>
            </w:r>
          </w:p>
        </w:tc>
        <w:tc>
          <w:tcPr>
            <w:tcW w:w="1170" w:type="dxa"/>
            <w:shd w:val="clear" w:color="auto" w:fill="E6E6E6"/>
          </w:tcPr>
          <w:p w:rsidR="008B635E" w:rsidRPr="00011C78" w:rsidRDefault="00EB7DD0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Travel Cost</w:t>
            </w:r>
          </w:p>
        </w:tc>
        <w:tc>
          <w:tcPr>
            <w:tcW w:w="1530" w:type="dxa"/>
            <w:shd w:val="clear" w:color="auto" w:fill="E6E6E6"/>
          </w:tcPr>
          <w:p w:rsidR="008B635E" w:rsidRPr="00011C78" w:rsidRDefault="008B635E" w:rsidP="00490DAA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Reserve @ </w:t>
            </w:r>
            <w:r w:rsidR="00490DAA" w:rsidRPr="00011C78">
              <w:rPr>
                <w:b/>
                <w:color w:val="404040" w:themeColor="text1" w:themeTint="BF"/>
              </w:rPr>
              <w:t>20</w:t>
            </w:r>
            <w:r w:rsidRPr="00011C78">
              <w:rPr>
                <w:b/>
                <w:color w:val="404040" w:themeColor="text1" w:themeTint="BF"/>
              </w:rPr>
              <w:t>% of activity</w:t>
            </w:r>
          </w:p>
        </w:tc>
        <w:tc>
          <w:tcPr>
            <w:tcW w:w="1710" w:type="dxa"/>
            <w:shd w:val="clear" w:color="auto" w:fill="E6E6E6"/>
          </w:tcPr>
          <w:p w:rsidR="008B635E" w:rsidRPr="00011C78" w:rsidRDefault="008B635E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Total Estimate</w:t>
            </w:r>
          </w:p>
        </w:tc>
      </w:tr>
      <w:tr w:rsidR="00AF0136" w:rsidRPr="00011C78">
        <w:tc>
          <w:tcPr>
            <w:tcW w:w="81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1.1</w:t>
            </w:r>
          </w:p>
        </w:tc>
        <w:tc>
          <w:tcPr>
            <w:tcW w:w="171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Initiation - EPSS</w:t>
            </w:r>
          </w:p>
        </w:tc>
        <w:tc>
          <w:tcPr>
            <w:tcW w:w="1260" w:type="dxa"/>
            <w:shd w:val="clear" w:color="auto" w:fill="auto"/>
          </w:tcPr>
          <w:p w:rsidR="008B635E" w:rsidRPr="00011C78" w:rsidRDefault="008B635E" w:rsidP="00011C7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144 </w:t>
            </w:r>
          </w:p>
        </w:tc>
        <w:tc>
          <w:tcPr>
            <w:tcW w:w="387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Davey @ $55</w:t>
            </w:r>
            <w:r w:rsidR="00542DCD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67.2 hours = $3696</w:t>
            </w:r>
          </w:p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Ellen @ $49</w:t>
            </w:r>
            <w:r w:rsidR="00542DCD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19.2 hours = $940.80</w:t>
            </w:r>
          </w:p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Barry @ $ 45</w:t>
            </w:r>
            <w:r w:rsidR="00542DCD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19.2 hours = $864</w:t>
            </w:r>
          </w:p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Tim @ $47</w:t>
            </w:r>
            <w:r w:rsidR="00542DCD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19.2 hours = $902.40</w:t>
            </w:r>
          </w:p>
          <w:p w:rsidR="008B635E" w:rsidRPr="00011C78" w:rsidRDefault="008B635E" w:rsidP="009313D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Josie @ $47</w:t>
            </w:r>
            <w:r w:rsidR="00542DCD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19.2 hours = $902.40</w:t>
            </w:r>
          </w:p>
          <w:p w:rsidR="008B635E" w:rsidRPr="00011C78" w:rsidRDefault="008B635E" w:rsidP="009313D6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8B635E" w:rsidRPr="00011C78" w:rsidRDefault="008B635E" w:rsidP="00516FA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$7,305.60 </w:t>
            </w:r>
          </w:p>
        </w:tc>
        <w:tc>
          <w:tcPr>
            <w:tcW w:w="1530" w:type="dxa"/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3,652.80</w:t>
            </w:r>
          </w:p>
        </w:tc>
        <w:tc>
          <w:tcPr>
            <w:tcW w:w="1170" w:type="dxa"/>
          </w:tcPr>
          <w:p w:rsidR="008B635E" w:rsidRPr="00011C78" w:rsidRDefault="00EB7DD0" w:rsidP="009E701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0</w:t>
            </w:r>
          </w:p>
        </w:tc>
        <w:tc>
          <w:tcPr>
            <w:tcW w:w="1530" w:type="dxa"/>
          </w:tcPr>
          <w:p w:rsidR="008B635E" w:rsidRPr="00011C78" w:rsidRDefault="008B635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$1,</w:t>
            </w:r>
            <w:r w:rsidR="00490DAA" w:rsidRPr="00011C78">
              <w:rPr>
                <w:color w:val="404040" w:themeColor="text1" w:themeTint="BF"/>
              </w:rPr>
              <w:t>416</w:t>
            </w:r>
            <w:r w:rsidRPr="00011C78">
              <w:rPr>
                <w:color w:val="404040" w:themeColor="text1" w:themeTint="BF"/>
              </w:rPr>
              <w:t>.</w:t>
            </w:r>
            <w:r w:rsidR="00490DAA" w:rsidRPr="00011C78">
              <w:rPr>
                <w:color w:val="404040" w:themeColor="text1" w:themeTint="BF"/>
              </w:rPr>
              <w:t>12</w:t>
            </w:r>
          </w:p>
        </w:tc>
        <w:tc>
          <w:tcPr>
            <w:tcW w:w="1710" w:type="dxa"/>
          </w:tcPr>
          <w:p w:rsidR="008B635E" w:rsidRPr="00011C78" w:rsidRDefault="003E10A4" w:rsidP="006B48AB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$10,</w:t>
            </w:r>
            <w:r w:rsidR="006B48AB" w:rsidRPr="00011C78">
              <w:rPr>
                <w:color w:val="404040" w:themeColor="text1" w:themeTint="BF"/>
              </w:rPr>
              <w:t>913.40</w:t>
            </w:r>
          </w:p>
        </w:tc>
      </w:tr>
      <w:tr w:rsidR="00AF0136" w:rsidRPr="00011C78">
        <w:tc>
          <w:tcPr>
            <w:tcW w:w="81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1.2</w:t>
            </w:r>
          </w:p>
        </w:tc>
        <w:tc>
          <w:tcPr>
            <w:tcW w:w="171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Develop Project Plan</w:t>
            </w:r>
          </w:p>
        </w:tc>
        <w:tc>
          <w:tcPr>
            <w:tcW w:w="1260" w:type="dxa"/>
            <w:shd w:val="clear" w:color="auto" w:fill="auto"/>
          </w:tcPr>
          <w:p w:rsidR="008B635E" w:rsidRPr="00011C78" w:rsidRDefault="008B635E" w:rsidP="00011C7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184 </w:t>
            </w:r>
          </w:p>
        </w:tc>
        <w:tc>
          <w:tcPr>
            <w:tcW w:w="3870" w:type="dxa"/>
            <w:shd w:val="clear" w:color="auto" w:fill="auto"/>
          </w:tcPr>
          <w:p w:rsidR="008B635E" w:rsidRPr="00011C78" w:rsidRDefault="008B635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Davey @ $55</w:t>
            </w:r>
            <w:r w:rsidR="00542DCD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120 hours = $6,600</w:t>
            </w:r>
          </w:p>
          <w:p w:rsidR="008B635E" w:rsidRPr="00011C78" w:rsidRDefault="008B635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Ellen @ $49</w:t>
            </w:r>
            <w:r w:rsidR="00542DCD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16 hours = $784</w:t>
            </w:r>
          </w:p>
          <w:p w:rsidR="008B635E" w:rsidRPr="00011C78" w:rsidRDefault="008B635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Barry @ $ 45</w:t>
            </w:r>
            <w:r w:rsidR="00542DCD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16 hours = 720</w:t>
            </w:r>
          </w:p>
          <w:p w:rsidR="008B635E" w:rsidRPr="00011C78" w:rsidRDefault="008B635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Tim @ $47</w:t>
            </w:r>
            <w:r w:rsidR="003B0919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16 hours = 752</w:t>
            </w:r>
          </w:p>
          <w:p w:rsidR="008B635E" w:rsidRPr="00011C78" w:rsidRDefault="008B635E" w:rsidP="0048690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Josie @ $47</w:t>
            </w:r>
            <w:r w:rsidR="003B0919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16 hours = $752</w:t>
            </w:r>
          </w:p>
          <w:p w:rsidR="008B635E" w:rsidRPr="00011C78" w:rsidRDefault="008B635E" w:rsidP="00486906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8B635E" w:rsidRPr="00011C78" w:rsidRDefault="008B635E" w:rsidP="00516FA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$9,608 </w:t>
            </w:r>
          </w:p>
        </w:tc>
        <w:tc>
          <w:tcPr>
            <w:tcW w:w="1530" w:type="dxa"/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4,804</w:t>
            </w:r>
          </w:p>
        </w:tc>
        <w:tc>
          <w:tcPr>
            <w:tcW w:w="1170" w:type="dxa"/>
          </w:tcPr>
          <w:p w:rsidR="008B635E" w:rsidRPr="00011C78" w:rsidRDefault="00EB7DD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0</w:t>
            </w:r>
          </w:p>
        </w:tc>
        <w:tc>
          <w:tcPr>
            <w:tcW w:w="1530" w:type="dxa"/>
          </w:tcPr>
          <w:p w:rsidR="008B635E" w:rsidRPr="00011C78" w:rsidRDefault="008B635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490DAA" w:rsidRPr="00011C78">
              <w:rPr>
                <w:color w:val="404040" w:themeColor="text1" w:themeTint="BF"/>
              </w:rPr>
              <w:t>1,921.60</w:t>
            </w:r>
          </w:p>
        </w:tc>
        <w:tc>
          <w:tcPr>
            <w:tcW w:w="1710" w:type="dxa"/>
          </w:tcPr>
          <w:p w:rsidR="008B635E" w:rsidRPr="00011C78" w:rsidRDefault="00F8037D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16,334</w:t>
            </w:r>
          </w:p>
        </w:tc>
      </w:tr>
      <w:tr w:rsidR="00AF0136" w:rsidRPr="00011C78">
        <w:tc>
          <w:tcPr>
            <w:tcW w:w="81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1.3.1</w:t>
            </w:r>
          </w:p>
        </w:tc>
        <w:tc>
          <w:tcPr>
            <w:tcW w:w="171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Contractor Procurement</w:t>
            </w:r>
          </w:p>
        </w:tc>
        <w:tc>
          <w:tcPr>
            <w:tcW w:w="1260" w:type="dxa"/>
            <w:shd w:val="clear" w:color="auto" w:fill="auto"/>
          </w:tcPr>
          <w:p w:rsidR="008B635E" w:rsidRPr="00011C78" w:rsidRDefault="008B635E" w:rsidP="00011C7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40 </w:t>
            </w:r>
          </w:p>
        </w:tc>
        <w:tc>
          <w:tcPr>
            <w:tcW w:w="3870" w:type="dxa"/>
            <w:shd w:val="clear" w:color="auto" w:fill="auto"/>
          </w:tcPr>
          <w:p w:rsidR="008B635E" w:rsidRPr="00011C78" w:rsidRDefault="008B635E" w:rsidP="003B0919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Davey @ $55</w:t>
            </w:r>
            <w:r w:rsidR="003B0919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40 hours = $2,200</w:t>
            </w:r>
          </w:p>
        </w:tc>
        <w:tc>
          <w:tcPr>
            <w:tcW w:w="1620" w:type="dxa"/>
          </w:tcPr>
          <w:p w:rsidR="008B635E" w:rsidRPr="00011C78" w:rsidRDefault="008B635E" w:rsidP="0093634C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$2,200</w:t>
            </w:r>
          </w:p>
        </w:tc>
        <w:tc>
          <w:tcPr>
            <w:tcW w:w="1530" w:type="dxa"/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1,100</w:t>
            </w:r>
          </w:p>
        </w:tc>
        <w:tc>
          <w:tcPr>
            <w:tcW w:w="1170" w:type="dxa"/>
          </w:tcPr>
          <w:p w:rsidR="008B635E" w:rsidRPr="00011C78" w:rsidRDefault="00EB7DD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0</w:t>
            </w:r>
          </w:p>
        </w:tc>
        <w:tc>
          <w:tcPr>
            <w:tcW w:w="1530" w:type="dxa"/>
          </w:tcPr>
          <w:p w:rsidR="008B635E" w:rsidRPr="00011C78" w:rsidRDefault="00F8037D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490DAA" w:rsidRPr="00011C78">
              <w:rPr>
                <w:color w:val="404040" w:themeColor="text1" w:themeTint="BF"/>
              </w:rPr>
              <w:t>440</w:t>
            </w:r>
          </w:p>
        </w:tc>
        <w:tc>
          <w:tcPr>
            <w:tcW w:w="1710" w:type="dxa"/>
          </w:tcPr>
          <w:p w:rsidR="008B635E" w:rsidRPr="00011C78" w:rsidRDefault="00F8037D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$3,</w:t>
            </w:r>
            <w:r w:rsidR="0088457F">
              <w:rPr>
                <w:color w:val="404040" w:themeColor="text1" w:themeTint="BF"/>
              </w:rPr>
              <w:t>740</w:t>
            </w:r>
          </w:p>
        </w:tc>
      </w:tr>
      <w:tr w:rsidR="0064018E" w:rsidRPr="00011C78">
        <w:tc>
          <w:tcPr>
            <w:tcW w:w="810" w:type="dxa"/>
            <w:shd w:val="clear" w:color="auto" w:fill="auto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1.3.2</w:t>
            </w:r>
          </w:p>
        </w:tc>
        <w:tc>
          <w:tcPr>
            <w:tcW w:w="1710" w:type="dxa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Project Team Kick-Off Meeting</w:t>
            </w:r>
          </w:p>
        </w:tc>
        <w:tc>
          <w:tcPr>
            <w:tcW w:w="1260" w:type="dxa"/>
            <w:shd w:val="clear" w:color="auto" w:fill="auto"/>
          </w:tcPr>
          <w:p w:rsidR="0064018E" w:rsidRPr="00011C78" w:rsidRDefault="0064018E" w:rsidP="00DF38A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64 </w:t>
            </w:r>
          </w:p>
        </w:tc>
        <w:tc>
          <w:tcPr>
            <w:tcW w:w="3870" w:type="dxa"/>
            <w:shd w:val="clear" w:color="auto" w:fill="auto"/>
          </w:tcPr>
          <w:p w:rsidR="0064018E" w:rsidRPr="00011C78" w:rsidRDefault="0064018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Davey @ $55: 8 hours = $440</w:t>
            </w:r>
          </w:p>
          <w:p w:rsidR="0064018E" w:rsidRPr="00011C78" w:rsidRDefault="0064018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Ellen @ $49: 8 hours = $392</w:t>
            </w:r>
          </w:p>
          <w:p w:rsidR="0064018E" w:rsidRPr="00011C78" w:rsidRDefault="0064018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Barry @ $ 45: 8 hours = $360</w:t>
            </w:r>
          </w:p>
          <w:p w:rsidR="0064018E" w:rsidRPr="00011C78" w:rsidRDefault="0064018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Tim @ $47: 8 hours = $376</w:t>
            </w:r>
          </w:p>
          <w:p w:rsidR="0064018E" w:rsidRPr="00011C78" w:rsidRDefault="0064018E" w:rsidP="009313D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Josie @ $47: 8 hours = $376</w:t>
            </w:r>
          </w:p>
          <w:p w:rsidR="0064018E" w:rsidRPr="00011C78" w:rsidRDefault="0064018E" w:rsidP="009313D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1 @ $35: 8 hours = $280 </w:t>
            </w:r>
          </w:p>
          <w:p w:rsidR="0064018E" w:rsidRPr="00011C78" w:rsidRDefault="0064018E" w:rsidP="009313D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Developer 2 @ $35: 8 hours = $280</w:t>
            </w:r>
          </w:p>
          <w:p w:rsidR="0064018E" w:rsidRPr="00011C78" w:rsidRDefault="0064018E" w:rsidP="009313D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ID Consultant @ $50: </w:t>
            </w:r>
          </w:p>
          <w:p w:rsidR="0064018E" w:rsidRPr="00011C78" w:rsidRDefault="0064018E" w:rsidP="009313D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8 hours = $400 </w:t>
            </w:r>
          </w:p>
          <w:p w:rsidR="0064018E" w:rsidRPr="00011C78" w:rsidRDefault="0064018E" w:rsidP="009313D6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64018E" w:rsidRPr="00011C78" w:rsidRDefault="0064018E" w:rsidP="00F252E2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$2,904</w:t>
            </w:r>
          </w:p>
        </w:tc>
        <w:tc>
          <w:tcPr>
            <w:tcW w:w="1530" w:type="dxa"/>
          </w:tcPr>
          <w:p w:rsidR="0064018E" w:rsidRPr="00011C78" w:rsidRDefault="0064018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1,452</w:t>
            </w:r>
          </w:p>
        </w:tc>
        <w:tc>
          <w:tcPr>
            <w:tcW w:w="1170" w:type="dxa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0</w:t>
            </w:r>
          </w:p>
        </w:tc>
        <w:tc>
          <w:tcPr>
            <w:tcW w:w="1530" w:type="dxa"/>
          </w:tcPr>
          <w:p w:rsidR="0064018E" w:rsidRPr="00011C78" w:rsidRDefault="0064018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$580.80</w:t>
            </w:r>
          </w:p>
        </w:tc>
        <w:tc>
          <w:tcPr>
            <w:tcW w:w="1710" w:type="dxa"/>
          </w:tcPr>
          <w:p w:rsidR="0064018E" w:rsidRPr="00011C78" w:rsidRDefault="0064018E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$4,</w:t>
            </w:r>
            <w:r w:rsidR="0088457F">
              <w:rPr>
                <w:color w:val="404040" w:themeColor="text1" w:themeTint="BF"/>
              </w:rPr>
              <w:t>937</w:t>
            </w:r>
          </w:p>
        </w:tc>
      </w:tr>
    </w:tbl>
    <w:p w:rsidR="00814DC5" w:rsidRPr="00011C78" w:rsidRDefault="00814DC5">
      <w:pPr>
        <w:rPr>
          <w:color w:val="404040" w:themeColor="text1" w:themeTint="BF"/>
        </w:rPr>
      </w:pPr>
      <w:r w:rsidRPr="00011C78">
        <w:rPr>
          <w:color w:val="404040" w:themeColor="text1" w:themeTint="BF"/>
        </w:rPr>
        <w:br w:type="page"/>
      </w:r>
    </w:p>
    <w:tbl>
      <w:tblPr>
        <w:tblW w:w="15210" w:type="dxa"/>
        <w:tblInd w:w="-522" w:type="dxa"/>
        <w:tblBorders>
          <w:top w:val="double" w:sz="6" w:space="0" w:color="A6A6A6" w:themeColor="background1" w:themeShade="A6"/>
          <w:left w:val="double" w:sz="6" w:space="0" w:color="A6A6A6" w:themeColor="background1" w:themeShade="A6"/>
          <w:bottom w:val="double" w:sz="6" w:space="0" w:color="A6A6A6" w:themeColor="background1" w:themeShade="A6"/>
          <w:right w:val="doub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BF"/>
      </w:tblPr>
      <w:tblGrid>
        <w:gridCol w:w="810"/>
        <w:gridCol w:w="1710"/>
        <w:gridCol w:w="1260"/>
        <w:gridCol w:w="3870"/>
        <w:gridCol w:w="1620"/>
        <w:gridCol w:w="1530"/>
        <w:gridCol w:w="1170"/>
        <w:gridCol w:w="1530"/>
        <w:gridCol w:w="1710"/>
      </w:tblGrid>
      <w:tr w:rsidR="00814DC5" w:rsidRPr="00011C78">
        <w:tc>
          <w:tcPr>
            <w:tcW w:w="810" w:type="dxa"/>
            <w:shd w:val="clear" w:color="auto" w:fill="E6E6E6"/>
          </w:tcPr>
          <w:p w:rsidR="00814DC5" w:rsidRPr="00011C78" w:rsidRDefault="00814DC5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WBS No.</w:t>
            </w:r>
          </w:p>
        </w:tc>
        <w:tc>
          <w:tcPr>
            <w:tcW w:w="1710" w:type="dxa"/>
            <w:shd w:val="clear" w:color="auto" w:fill="E6E6E6"/>
          </w:tcPr>
          <w:p w:rsidR="00814DC5" w:rsidRPr="00011C78" w:rsidRDefault="00814DC5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Activity Name</w:t>
            </w:r>
          </w:p>
        </w:tc>
        <w:tc>
          <w:tcPr>
            <w:tcW w:w="1260" w:type="dxa"/>
            <w:shd w:val="clear" w:color="auto" w:fill="E6E6E6"/>
          </w:tcPr>
          <w:p w:rsidR="00814DC5" w:rsidRPr="00011C78" w:rsidRDefault="00814DC5" w:rsidP="00DF38A6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Work Effort/ Resource Hours</w:t>
            </w:r>
          </w:p>
        </w:tc>
        <w:tc>
          <w:tcPr>
            <w:tcW w:w="3870" w:type="dxa"/>
            <w:shd w:val="clear" w:color="auto" w:fill="E6E6E6"/>
          </w:tcPr>
          <w:p w:rsidR="00814DC5" w:rsidRPr="00011C78" w:rsidRDefault="00814DC5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Name</w:t>
            </w:r>
          </w:p>
          <w:p w:rsidR="00814DC5" w:rsidRPr="00011C78" w:rsidRDefault="00814DC5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Rate per hour</w:t>
            </w:r>
          </w:p>
          <w:p w:rsidR="00814DC5" w:rsidRPr="00011C78" w:rsidRDefault="00814DC5" w:rsidP="00486906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Hours</w:t>
            </w:r>
          </w:p>
          <w:p w:rsidR="00814DC5" w:rsidRPr="00011C78" w:rsidRDefault="00814DC5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Total Rate</w:t>
            </w:r>
          </w:p>
        </w:tc>
        <w:tc>
          <w:tcPr>
            <w:tcW w:w="1620" w:type="dxa"/>
            <w:shd w:val="clear" w:color="auto" w:fill="E6E6E6"/>
          </w:tcPr>
          <w:p w:rsidR="00814DC5" w:rsidRPr="00011C78" w:rsidRDefault="00814DC5" w:rsidP="00516FAF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Activity Estimate </w:t>
            </w:r>
          </w:p>
        </w:tc>
        <w:tc>
          <w:tcPr>
            <w:tcW w:w="1530" w:type="dxa"/>
            <w:shd w:val="clear" w:color="auto" w:fill="E6E6E6"/>
          </w:tcPr>
          <w:p w:rsidR="00814DC5" w:rsidRPr="00011C78" w:rsidRDefault="00814DC5" w:rsidP="00AA5BE8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Indirect Cost @ </w:t>
            </w:r>
            <w:r w:rsidR="00AA5BE8">
              <w:rPr>
                <w:b/>
                <w:color w:val="404040" w:themeColor="text1" w:themeTint="BF"/>
              </w:rPr>
              <w:t>5</w:t>
            </w:r>
            <w:r w:rsidRPr="00011C78">
              <w:rPr>
                <w:b/>
                <w:color w:val="404040" w:themeColor="text1" w:themeTint="BF"/>
              </w:rPr>
              <w:t>0% of activity</w:t>
            </w:r>
          </w:p>
        </w:tc>
        <w:tc>
          <w:tcPr>
            <w:tcW w:w="1170" w:type="dxa"/>
            <w:shd w:val="clear" w:color="auto" w:fill="E6E6E6"/>
          </w:tcPr>
          <w:p w:rsidR="00814DC5" w:rsidRPr="00011C78" w:rsidRDefault="00814DC5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Travel Cost</w:t>
            </w:r>
          </w:p>
        </w:tc>
        <w:tc>
          <w:tcPr>
            <w:tcW w:w="1530" w:type="dxa"/>
            <w:shd w:val="clear" w:color="auto" w:fill="E6E6E6"/>
          </w:tcPr>
          <w:p w:rsidR="00814DC5" w:rsidRPr="00011C78" w:rsidRDefault="00814DC5" w:rsidP="00490DAA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Reserve @ 20% of activity</w:t>
            </w:r>
          </w:p>
        </w:tc>
        <w:tc>
          <w:tcPr>
            <w:tcW w:w="1710" w:type="dxa"/>
            <w:shd w:val="clear" w:color="auto" w:fill="E6E6E6"/>
          </w:tcPr>
          <w:p w:rsidR="00814DC5" w:rsidRPr="00011C78" w:rsidRDefault="00814DC5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Total Estimate</w:t>
            </w:r>
          </w:p>
        </w:tc>
      </w:tr>
      <w:tr w:rsidR="00AF0136" w:rsidRPr="00011C78">
        <w:tc>
          <w:tcPr>
            <w:tcW w:w="81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1.3.3</w:t>
            </w:r>
          </w:p>
        </w:tc>
        <w:tc>
          <w:tcPr>
            <w:tcW w:w="171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User Requirements</w:t>
            </w:r>
          </w:p>
        </w:tc>
        <w:tc>
          <w:tcPr>
            <w:tcW w:w="1260" w:type="dxa"/>
            <w:shd w:val="clear" w:color="auto" w:fill="auto"/>
          </w:tcPr>
          <w:p w:rsidR="008B635E" w:rsidRPr="00011C78" w:rsidRDefault="008B635E" w:rsidP="00DF38A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120 </w:t>
            </w:r>
          </w:p>
        </w:tc>
        <w:tc>
          <w:tcPr>
            <w:tcW w:w="3870" w:type="dxa"/>
            <w:shd w:val="clear" w:color="auto" w:fill="auto"/>
          </w:tcPr>
          <w:p w:rsidR="008B635E" w:rsidRPr="00011C78" w:rsidRDefault="008B635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Davey @ $55</w:t>
            </w:r>
            <w:r w:rsidR="003B0919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40 hours = $2,200</w:t>
            </w:r>
          </w:p>
          <w:p w:rsidR="008B635E" w:rsidRPr="00011C78" w:rsidRDefault="008B635E" w:rsidP="009313D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Ellen @ $49</w:t>
            </w:r>
            <w:r w:rsidR="003B0919" w:rsidRPr="00011C78">
              <w:rPr>
                <w:color w:val="404040" w:themeColor="text1" w:themeTint="BF"/>
              </w:rPr>
              <w:t>:</w:t>
            </w:r>
            <w:r w:rsidRPr="00011C78">
              <w:rPr>
                <w:color w:val="404040" w:themeColor="text1" w:themeTint="BF"/>
              </w:rPr>
              <w:t xml:space="preserve"> 80 hours = $3,920</w:t>
            </w:r>
          </w:p>
          <w:p w:rsidR="008B635E" w:rsidRPr="00011C78" w:rsidRDefault="008B635E" w:rsidP="009313D6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$6,120</w:t>
            </w:r>
          </w:p>
        </w:tc>
        <w:tc>
          <w:tcPr>
            <w:tcW w:w="1530" w:type="dxa"/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3,060</w:t>
            </w:r>
          </w:p>
        </w:tc>
        <w:tc>
          <w:tcPr>
            <w:tcW w:w="1170" w:type="dxa"/>
          </w:tcPr>
          <w:p w:rsidR="008B635E" w:rsidRPr="00011C78" w:rsidRDefault="00EB7DD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0</w:t>
            </w:r>
          </w:p>
        </w:tc>
        <w:tc>
          <w:tcPr>
            <w:tcW w:w="153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$918</w:t>
            </w:r>
          </w:p>
        </w:tc>
        <w:tc>
          <w:tcPr>
            <w:tcW w:w="1710" w:type="dxa"/>
          </w:tcPr>
          <w:p w:rsidR="008B635E" w:rsidRPr="00011C78" w:rsidRDefault="006B48AB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10,098</w:t>
            </w:r>
          </w:p>
        </w:tc>
      </w:tr>
      <w:tr w:rsidR="00AF0136" w:rsidRPr="00011C78">
        <w:tc>
          <w:tcPr>
            <w:tcW w:w="81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1.3.4</w:t>
            </w:r>
          </w:p>
        </w:tc>
        <w:tc>
          <w:tcPr>
            <w:tcW w:w="171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Data Clean-Up</w:t>
            </w:r>
          </w:p>
        </w:tc>
        <w:tc>
          <w:tcPr>
            <w:tcW w:w="1260" w:type="dxa"/>
            <w:shd w:val="clear" w:color="auto" w:fill="auto"/>
          </w:tcPr>
          <w:p w:rsidR="008B635E" w:rsidRPr="00011C78" w:rsidRDefault="008B635E" w:rsidP="00DF38A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160 </w:t>
            </w:r>
          </w:p>
        </w:tc>
        <w:tc>
          <w:tcPr>
            <w:tcW w:w="3870" w:type="dxa"/>
            <w:shd w:val="clear" w:color="auto" w:fill="auto"/>
          </w:tcPr>
          <w:p w:rsidR="008B635E" w:rsidRPr="00011C78" w:rsidRDefault="008B635E" w:rsidP="0072079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Tim @ $47</w:t>
            </w:r>
            <w:r w:rsidR="003B0919" w:rsidRPr="00011C78">
              <w:rPr>
                <w:color w:val="404040" w:themeColor="text1" w:themeTint="BF"/>
              </w:rPr>
              <w:t xml:space="preserve">: </w:t>
            </w:r>
            <w:r w:rsidRPr="00011C78">
              <w:rPr>
                <w:color w:val="404040" w:themeColor="text1" w:themeTint="BF"/>
              </w:rPr>
              <w:t>80 hours = $3,760</w:t>
            </w:r>
          </w:p>
          <w:p w:rsidR="008B635E" w:rsidRPr="00011C78" w:rsidRDefault="008B635E" w:rsidP="009313D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Josie @ $</w:t>
            </w:r>
            <w:r w:rsidR="003B0919" w:rsidRPr="00011C78">
              <w:rPr>
                <w:color w:val="404040" w:themeColor="text1" w:themeTint="BF"/>
              </w:rPr>
              <w:t xml:space="preserve">47: </w:t>
            </w:r>
            <w:r w:rsidRPr="00011C78">
              <w:rPr>
                <w:color w:val="404040" w:themeColor="text1" w:themeTint="BF"/>
              </w:rPr>
              <w:t>80 hours = $3,760</w:t>
            </w:r>
          </w:p>
          <w:p w:rsidR="008B635E" w:rsidRPr="00011C78" w:rsidRDefault="008B635E" w:rsidP="009313D6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$7,520</w:t>
            </w:r>
          </w:p>
        </w:tc>
        <w:tc>
          <w:tcPr>
            <w:tcW w:w="1530" w:type="dxa"/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3,760</w:t>
            </w:r>
          </w:p>
        </w:tc>
        <w:tc>
          <w:tcPr>
            <w:tcW w:w="1170" w:type="dxa"/>
          </w:tcPr>
          <w:p w:rsidR="008B635E" w:rsidRPr="00011C78" w:rsidRDefault="00EB7DD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0</w:t>
            </w:r>
          </w:p>
        </w:tc>
        <w:tc>
          <w:tcPr>
            <w:tcW w:w="1530" w:type="dxa"/>
          </w:tcPr>
          <w:p w:rsidR="008B635E" w:rsidRPr="00011C78" w:rsidRDefault="008B635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490DAA" w:rsidRPr="00011C78">
              <w:rPr>
                <w:color w:val="404040" w:themeColor="text1" w:themeTint="BF"/>
              </w:rPr>
              <w:t>1,224</w:t>
            </w:r>
          </w:p>
        </w:tc>
        <w:tc>
          <w:tcPr>
            <w:tcW w:w="1710" w:type="dxa"/>
          </w:tcPr>
          <w:p w:rsidR="008B635E" w:rsidRPr="00011C78" w:rsidRDefault="006B48AB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12,504</w:t>
            </w:r>
          </w:p>
        </w:tc>
      </w:tr>
      <w:tr w:rsidR="0064018E" w:rsidRPr="00011C78">
        <w:tc>
          <w:tcPr>
            <w:tcW w:w="810" w:type="dxa"/>
            <w:shd w:val="clear" w:color="auto" w:fill="auto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1.3.5</w:t>
            </w:r>
          </w:p>
        </w:tc>
        <w:tc>
          <w:tcPr>
            <w:tcW w:w="1710" w:type="dxa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EPSS Phase 1 Design</w:t>
            </w:r>
          </w:p>
        </w:tc>
        <w:tc>
          <w:tcPr>
            <w:tcW w:w="1260" w:type="dxa"/>
            <w:shd w:val="clear" w:color="auto" w:fill="auto"/>
          </w:tcPr>
          <w:p w:rsidR="0064018E" w:rsidRPr="00011C78" w:rsidRDefault="0064018E" w:rsidP="007F3662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472 </w:t>
            </w:r>
          </w:p>
        </w:tc>
        <w:tc>
          <w:tcPr>
            <w:tcW w:w="3870" w:type="dxa"/>
            <w:shd w:val="clear" w:color="auto" w:fill="auto"/>
          </w:tcPr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Ellen @ $49: 64 hours = $3,136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Barry @ $ 45: 64 hours = $2,880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Josie @ $47: 80 hours = $3,760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1 @ $35: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104 hours = $3,640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2 @ $35: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104 hours  = $3,640 </w:t>
            </w:r>
          </w:p>
          <w:p w:rsidR="0064018E" w:rsidRPr="00011C78" w:rsidRDefault="0064018E" w:rsidP="00DA608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ID Consultant @ $50: </w:t>
            </w:r>
          </w:p>
          <w:p w:rsidR="0064018E" w:rsidRPr="00011C78" w:rsidRDefault="0064018E" w:rsidP="00DA6086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56 hours = $2,800</w:t>
            </w:r>
          </w:p>
          <w:p w:rsidR="0064018E" w:rsidRPr="00011C78" w:rsidRDefault="0064018E" w:rsidP="00DA6086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$19,856</w:t>
            </w:r>
          </w:p>
        </w:tc>
        <w:tc>
          <w:tcPr>
            <w:tcW w:w="1530" w:type="dxa"/>
          </w:tcPr>
          <w:p w:rsidR="0064018E" w:rsidRPr="00011C78" w:rsidRDefault="0064018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9,928</w:t>
            </w:r>
          </w:p>
        </w:tc>
        <w:tc>
          <w:tcPr>
            <w:tcW w:w="1170" w:type="dxa"/>
          </w:tcPr>
          <w:p w:rsidR="0064018E" w:rsidRPr="00011C78" w:rsidRDefault="0064018E" w:rsidP="006B48AB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$12,000</w:t>
            </w:r>
          </w:p>
        </w:tc>
        <w:tc>
          <w:tcPr>
            <w:tcW w:w="1530" w:type="dxa"/>
          </w:tcPr>
          <w:p w:rsidR="0064018E" w:rsidRPr="00011C78" w:rsidRDefault="0064018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$3,971.20</w:t>
            </w:r>
          </w:p>
        </w:tc>
        <w:tc>
          <w:tcPr>
            <w:tcW w:w="1710" w:type="dxa"/>
          </w:tcPr>
          <w:p w:rsidR="0064018E" w:rsidRPr="00011C78" w:rsidRDefault="0064018E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45,755</w:t>
            </w:r>
          </w:p>
        </w:tc>
      </w:tr>
      <w:tr w:rsidR="0064018E" w:rsidRPr="00011C78">
        <w:tc>
          <w:tcPr>
            <w:tcW w:w="810" w:type="dxa"/>
            <w:shd w:val="clear" w:color="auto" w:fill="auto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1.3.6</w:t>
            </w:r>
          </w:p>
        </w:tc>
        <w:tc>
          <w:tcPr>
            <w:tcW w:w="1710" w:type="dxa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EPSS Phase 2 Design</w:t>
            </w:r>
          </w:p>
        </w:tc>
        <w:tc>
          <w:tcPr>
            <w:tcW w:w="1260" w:type="dxa"/>
            <w:shd w:val="clear" w:color="auto" w:fill="auto"/>
          </w:tcPr>
          <w:p w:rsidR="0064018E" w:rsidRPr="00011C78" w:rsidRDefault="0064018E" w:rsidP="007F3662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416 </w:t>
            </w:r>
          </w:p>
        </w:tc>
        <w:tc>
          <w:tcPr>
            <w:tcW w:w="3870" w:type="dxa"/>
            <w:shd w:val="clear" w:color="auto" w:fill="auto"/>
          </w:tcPr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1 @ $35: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108 hours = $3,780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2 @ $35: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108 hours = $3,780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Josie @ $47: 48 hours = $2,256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Tim @ $47: 32 hours = $1,504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ID Consultant @ $50: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80 hours = $4,000 </w:t>
            </w:r>
          </w:p>
          <w:p w:rsidR="0064018E" w:rsidRPr="00011C78" w:rsidRDefault="0064018E" w:rsidP="004730E1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Barry @ $45: 40 hours = $1,800</w:t>
            </w:r>
          </w:p>
          <w:p w:rsidR="0064018E" w:rsidRPr="00011C78" w:rsidRDefault="0064018E" w:rsidP="004730E1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$17,120</w:t>
            </w:r>
          </w:p>
        </w:tc>
        <w:tc>
          <w:tcPr>
            <w:tcW w:w="1530" w:type="dxa"/>
          </w:tcPr>
          <w:p w:rsidR="0064018E" w:rsidRPr="00011C78" w:rsidRDefault="0064018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8,560</w:t>
            </w:r>
          </w:p>
        </w:tc>
        <w:tc>
          <w:tcPr>
            <w:tcW w:w="1170" w:type="dxa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$12,000</w:t>
            </w:r>
          </w:p>
        </w:tc>
        <w:tc>
          <w:tcPr>
            <w:tcW w:w="1530" w:type="dxa"/>
          </w:tcPr>
          <w:p w:rsidR="0064018E" w:rsidRPr="00011C78" w:rsidRDefault="0064018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$3,424</w:t>
            </w:r>
          </w:p>
        </w:tc>
        <w:tc>
          <w:tcPr>
            <w:tcW w:w="1710" w:type="dxa"/>
          </w:tcPr>
          <w:p w:rsidR="0064018E" w:rsidRPr="00011C78" w:rsidRDefault="0064018E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41,104</w:t>
            </w:r>
          </w:p>
        </w:tc>
      </w:tr>
    </w:tbl>
    <w:p w:rsidR="007F3662" w:rsidRPr="00011C78" w:rsidRDefault="007F3662">
      <w:pPr>
        <w:rPr>
          <w:color w:val="404040" w:themeColor="text1" w:themeTint="BF"/>
        </w:rPr>
      </w:pPr>
      <w:r w:rsidRPr="00011C78">
        <w:rPr>
          <w:color w:val="404040" w:themeColor="text1" w:themeTint="BF"/>
        </w:rPr>
        <w:br w:type="page"/>
      </w:r>
    </w:p>
    <w:p w:rsidR="007F3662" w:rsidRPr="00011C78" w:rsidRDefault="007F3662">
      <w:pPr>
        <w:rPr>
          <w:color w:val="404040" w:themeColor="text1" w:themeTint="BF"/>
        </w:rPr>
      </w:pPr>
    </w:p>
    <w:tbl>
      <w:tblPr>
        <w:tblW w:w="15210" w:type="dxa"/>
        <w:tblInd w:w="-5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810"/>
        <w:gridCol w:w="1710"/>
        <w:gridCol w:w="1260"/>
        <w:gridCol w:w="3870"/>
        <w:gridCol w:w="1620"/>
        <w:gridCol w:w="1530"/>
        <w:gridCol w:w="1170"/>
        <w:gridCol w:w="1530"/>
        <w:gridCol w:w="1710"/>
      </w:tblGrid>
      <w:tr w:rsidR="007F3662" w:rsidRPr="00011C78">
        <w:tc>
          <w:tcPr>
            <w:tcW w:w="8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WBS No.</w:t>
            </w:r>
          </w:p>
        </w:tc>
        <w:tc>
          <w:tcPr>
            <w:tcW w:w="1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Activity Name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DF38A6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Work Effort/ Resource Hours</w:t>
            </w:r>
          </w:p>
        </w:tc>
        <w:tc>
          <w:tcPr>
            <w:tcW w:w="38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Name</w:t>
            </w:r>
          </w:p>
          <w:p w:rsidR="007F3662" w:rsidRPr="00011C78" w:rsidRDefault="007F3662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Rate per hour</w:t>
            </w:r>
          </w:p>
          <w:p w:rsidR="007F3662" w:rsidRPr="00011C78" w:rsidRDefault="007F3662" w:rsidP="00486906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Hours</w:t>
            </w:r>
          </w:p>
          <w:p w:rsidR="007F3662" w:rsidRPr="00011C78" w:rsidRDefault="007F3662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Total Rate</w:t>
            </w:r>
          </w:p>
        </w:tc>
        <w:tc>
          <w:tcPr>
            <w:tcW w:w="16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516FAF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Activity Estimate 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AA5BE8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Indirect Cost @ </w:t>
            </w:r>
            <w:r w:rsidR="00AA5BE8">
              <w:rPr>
                <w:b/>
                <w:color w:val="404040" w:themeColor="text1" w:themeTint="BF"/>
              </w:rPr>
              <w:t>5</w:t>
            </w:r>
            <w:r w:rsidRPr="00011C78">
              <w:rPr>
                <w:b/>
                <w:color w:val="404040" w:themeColor="text1" w:themeTint="BF"/>
              </w:rPr>
              <w:t>0% of activity</w:t>
            </w:r>
          </w:p>
        </w:tc>
        <w:tc>
          <w:tcPr>
            <w:tcW w:w="11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Travel Cost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490DAA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Reserve @ 20% of activity</w:t>
            </w:r>
          </w:p>
        </w:tc>
        <w:tc>
          <w:tcPr>
            <w:tcW w:w="1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6E6E6"/>
          </w:tcPr>
          <w:p w:rsidR="007F3662" w:rsidRPr="00011C78" w:rsidRDefault="007F3662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Total Estimate</w:t>
            </w:r>
          </w:p>
        </w:tc>
      </w:tr>
      <w:tr w:rsidR="00AF0136" w:rsidRPr="00011C78">
        <w:tc>
          <w:tcPr>
            <w:tcW w:w="810" w:type="dxa"/>
            <w:shd w:val="clear" w:color="auto" w:fill="auto"/>
          </w:tcPr>
          <w:p w:rsidR="008B635E" w:rsidRPr="00011C78" w:rsidRDefault="008B635E" w:rsidP="00DF7B39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1.3.7</w:t>
            </w:r>
          </w:p>
        </w:tc>
        <w:tc>
          <w:tcPr>
            <w:tcW w:w="171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EPSS Phase 3 Design</w:t>
            </w:r>
          </w:p>
        </w:tc>
        <w:tc>
          <w:tcPr>
            <w:tcW w:w="1260" w:type="dxa"/>
            <w:shd w:val="clear" w:color="auto" w:fill="auto"/>
          </w:tcPr>
          <w:p w:rsidR="008B635E" w:rsidRPr="00011C78" w:rsidRDefault="008B635E" w:rsidP="007F3662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400 </w:t>
            </w:r>
          </w:p>
        </w:tc>
        <w:tc>
          <w:tcPr>
            <w:tcW w:w="3870" w:type="dxa"/>
            <w:shd w:val="clear" w:color="auto" w:fill="auto"/>
          </w:tcPr>
          <w:p w:rsidR="007F3662" w:rsidRPr="00011C78" w:rsidRDefault="003B0919" w:rsidP="00CD2C2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1 @ $35: </w:t>
            </w:r>
          </w:p>
          <w:p w:rsidR="008B635E" w:rsidRPr="00011C78" w:rsidRDefault="008B635E" w:rsidP="00CD2C2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100 hours = $3,500</w:t>
            </w:r>
          </w:p>
          <w:p w:rsidR="007F3662" w:rsidRPr="00011C78" w:rsidRDefault="003B0919" w:rsidP="00CD2C2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2 @ $35: </w:t>
            </w:r>
          </w:p>
          <w:p w:rsidR="008B635E" w:rsidRPr="00011C78" w:rsidRDefault="008B635E" w:rsidP="00CD2C2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100 hours = $3,500 </w:t>
            </w:r>
          </w:p>
          <w:p w:rsidR="008B635E" w:rsidRPr="00011C78" w:rsidRDefault="008B635E" w:rsidP="00CD2C2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</w:t>
            </w:r>
            <w:r w:rsidR="003B0919" w:rsidRPr="00011C78">
              <w:rPr>
                <w:color w:val="404040" w:themeColor="text1" w:themeTint="BF"/>
              </w:rPr>
              <w:t xml:space="preserve">llen @ $49: </w:t>
            </w:r>
            <w:r w:rsidRPr="00011C78">
              <w:rPr>
                <w:color w:val="404040" w:themeColor="text1" w:themeTint="BF"/>
              </w:rPr>
              <w:t>64 hours = $3,136</w:t>
            </w:r>
          </w:p>
          <w:p w:rsidR="008B635E" w:rsidRPr="00011C78" w:rsidRDefault="008B635E" w:rsidP="00CD2C2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Jos</w:t>
            </w:r>
            <w:r w:rsidR="003B0919" w:rsidRPr="00011C78">
              <w:rPr>
                <w:color w:val="404040" w:themeColor="text1" w:themeTint="BF"/>
              </w:rPr>
              <w:t xml:space="preserve">ie @ $47: </w:t>
            </w:r>
            <w:r w:rsidRPr="00011C78">
              <w:rPr>
                <w:color w:val="404040" w:themeColor="text1" w:themeTint="BF"/>
              </w:rPr>
              <w:t>40 hours = $1,880</w:t>
            </w:r>
          </w:p>
          <w:p w:rsidR="008B635E" w:rsidRPr="00011C78" w:rsidRDefault="008B635E" w:rsidP="00CD2C2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Tim</w:t>
            </w:r>
            <w:r w:rsidR="003B0919" w:rsidRPr="00011C78">
              <w:rPr>
                <w:color w:val="404040" w:themeColor="text1" w:themeTint="BF"/>
              </w:rPr>
              <w:t xml:space="preserve"> @ $47: </w:t>
            </w:r>
            <w:r w:rsidRPr="00011C78">
              <w:rPr>
                <w:color w:val="404040" w:themeColor="text1" w:themeTint="BF"/>
              </w:rPr>
              <w:t>40 hours = $1,880</w:t>
            </w:r>
          </w:p>
          <w:p w:rsidR="007F3662" w:rsidRPr="00011C78" w:rsidRDefault="008B635E" w:rsidP="009E216B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ID </w:t>
            </w:r>
            <w:r w:rsidR="003B0919" w:rsidRPr="00011C78">
              <w:rPr>
                <w:color w:val="404040" w:themeColor="text1" w:themeTint="BF"/>
              </w:rPr>
              <w:t xml:space="preserve">Consultant @ $50: </w:t>
            </w:r>
          </w:p>
          <w:p w:rsidR="008B635E" w:rsidRPr="00011C78" w:rsidRDefault="008B635E" w:rsidP="009E216B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56 hours = $2,800 </w:t>
            </w:r>
          </w:p>
          <w:p w:rsidR="008B635E" w:rsidRPr="00011C78" w:rsidRDefault="008B635E" w:rsidP="009E216B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8B635E" w:rsidRPr="00011C78" w:rsidRDefault="008B635E" w:rsidP="00A17E23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$16,696</w:t>
            </w:r>
          </w:p>
        </w:tc>
        <w:tc>
          <w:tcPr>
            <w:tcW w:w="1530" w:type="dxa"/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8,348</w:t>
            </w:r>
          </w:p>
        </w:tc>
        <w:tc>
          <w:tcPr>
            <w:tcW w:w="1170" w:type="dxa"/>
          </w:tcPr>
          <w:p w:rsidR="008B635E" w:rsidRPr="00011C78" w:rsidRDefault="00EB7DD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$12,000</w:t>
            </w:r>
          </w:p>
        </w:tc>
        <w:tc>
          <w:tcPr>
            <w:tcW w:w="1530" w:type="dxa"/>
          </w:tcPr>
          <w:p w:rsidR="008B635E" w:rsidRPr="00011C78" w:rsidRDefault="008B635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490DAA" w:rsidRPr="00011C78">
              <w:rPr>
                <w:color w:val="404040" w:themeColor="text1" w:themeTint="BF"/>
              </w:rPr>
              <w:t>3,339.20</w:t>
            </w:r>
          </w:p>
        </w:tc>
        <w:tc>
          <w:tcPr>
            <w:tcW w:w="1710" w:type="dxa"/>
          </w:tcPr>
          <w:p w:rsidR="008B635E" w:rsidRPr="00011C78" w:rsidRDefault="006B48AB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40,383</w:t>
            </w:r>
          </w:p>
        </w:tc>
      </w:tr>
      <w:tr w:rsidR="00AF0136" w:rsidRPr="00011C78">
        <w:tc>
          <w:tcPr>
            <w:tcW w:w="81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1.3.8</w:t>
            </w:r>
          </w:p>
        </w:tc>
        <w:tc>
          <w:tcPr>
            <w:tcW w:w="171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EPSS Phase 4 Design</w:t>
            </w:r>
          </w:p>
        </w:tc>
        <w:tc>
          <w:tcPr>
            <w:tcW w:w="1260" w:type="dxa"/>
            <w:shd w:val="clear" w:color="auto" w:fill="auto"/>
          </w:tcPr>
          <w:p w:rsidR="008B635E" w:rsidRPr="00011C78" w:rsidRDefault="008B635E" w:rsidP="007F3662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400 </w:t>
            </w:r>
          </w:p>
        </w:tc>
        <w:tc>
          <w:tcPr>
            <w:tcW w:w="3870" w:type="dxa"/>
            <w:shd w:val="clear" w:color="auto" w:fill="auto"/>
          </w:tcPr>
          <w:p w:rsidR="007F3662" w:rsidRPr="00011C78" w:rsidRDefault="008B635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Developer 1 @ $35</w:t>
            </w:r>
            <w:r w:rsidR="003B0919" w:rsidRPr="00011C78">
              <w:rPr>
                <w:color w:val="404040" w:themeColor="text1" w:themeTint="BF"/>
              </w:rPr>
              <w:t xml:space="preserve">: </w:t>
            </w:r>
          </w:p>
          <w:p w:rsidR="008B635E" w:rsidRPr="00011C78" w:rsidRDefault="008B635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100 hours = $3,500</w:t>
            </w:r>
          </w:p>
          <w:p w:rsidR="007F3662" w:rsidRPr="00011C78" w:rsidRDefault="008B635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Developer 2 @ $35</w:t>
            </w:r>
            <w:r w:rsidR="003B0919" w:rsidRPr="00011C78">
              <w:rPr>
                <w:color w:val="404040" w:themeColor="text1" w:themeTint="BF"/>
              </w:rPr>
              <w:t xml:space="preserve">: </w:t>
            </w:r>
          </w:p>
          <w:p w:rsidR="008B635E" w:rsidRPr="00011C78" w:rsidRDefault="008B635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100 hours = $3,500</w:t>
            </w:r>
          </w:p>
          <w:p w:rsidR="008B635E" w:rsidRPr="00011C78" w:rsidRDefault="003B0919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Barry @ $45: </w:t>
            </w:r>
            <w:r w:rsidR="008B635E" w:rsidRPr="00011C78">
              <w:rPr>
                <w:color w:val="404040" w:themeColor="text1" w:themeTint="BF"/>
              </w:rPr>
              <w:t>56 hours = $2,520</w:t>
            </w:r>
          </w:p>
          <w:p w:rsidR="008B635E" w:rsidRPr="00011C78" w:rsidRDefault="008B635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J</w:t>
            </w:r>
            <w:r w:rsidR="003B0919" w:rsidRPr="00011C78">
              <w:rPr>
                <w:color w:val="404040" w:themeColor="text1" w:themeTint="BF"/>
              </w:rPr>
              <w:t xml:space="preserve">osie @ $47: </w:t>
            </w:r>
            <w:r w:rsidRPr="00011C78">
              <w:rPr>
                <w:color w:val="404040" w:themeColor="text1" w:themeTint="BF"/>
              </w:rPr>
              <w:t>64 hours = $3,008</w:t>
            </w:r>
          </w:p>
          <w:p w:rsidR="007F3662" w:rsidRPr="00011C78" w:rsidRDefault="008B635E" w:rsidP="00BE24F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I</w:t>
            </w:r>
            <w:r w:rsidR="003B0919" w:rsidRPr="00011C78">
              <w:rPr>
                <w:color w:val="404040" w:themeColor="text1" w:themeTint="BF"/>
              </w:rPr>
              <w:t xml:space="preserve">D Consultant @ $50: </w:t>
            </w:r>
          </w:p>
          <w:p w:rsidR="008B635E" w:rsidRPr="00011C78" w:rsidRDefault="008B635E" w:rsidP="00BE24F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80 hours = $4,000</w:t>
            </w:r>
          </w:p>
          <w:p w:rsidR="008B635E" w:rsidRPr="00011C78" w:rsidRDefault="008B635E" w:rsidP="00BE24F4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$16,528</w:t>
            </w:r>
          </w:p>
        </w:tc>
        <w:tc>
          <w:tcPr>
            <w:tcW w:w="1530" w:type="dxa"/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8,264</w:t>
            </w:r>
          </w:p>
        </w:tc>
        <w:tc>
          <w:tcPr>
            <w:tcW w:w="1170" w:type="dxa"/>
          </w:tcPr>
          <w:p w:rsidR="008B635E" w:rsidRPr="00011C78" w:rsidRDefault="00EB7DD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$12,000</w:t>
            </w:r>
          </w:p>
        </w:tc>
        <w:tc>
          <w:tcPr>
            <w:tcW w:w="1530" w:type="dxa"/>
          </w:tcPr>
          <w:p w:rsidR="008B635E" w:rsidRPr="00011C78" w:rsidRDefault="008B635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490DAA" w:rsidRPr="00011C78">
              <w:rPr>
                <w:color w:val="404040" w:themeColor="text1" w:themeTint="BF"/>
              </w:rPr>
              <w:t>3,305.60</w:t>
            </w:r>
          </w:p>
        </w:tc>
        <w:tc>
          <w:tcPr>
            <w:tcW w:w="1710" w:type="dxa"/>
          </w:tcPr>
          <w:p w:rsidR="008B635E" w:rsidRPr="00011C78" w:rsidRDefault="006B48AB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40,098</w:t>
            </w:r>
          </w:p>
        </w:tc>
      </w:tr>
      <w:tr w:rsidR="0064018E" w:rsidRPr="00011C78">
        <w:tc>
          <w:tcPr>
            <w:tcW w:w="8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1.3.9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EPSS Phase 5 Design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64018E" w:rsidRPr="00011C78" w:rsidRDefault="0064018E" w:rsidP="007F3662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384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1 @ $35: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92 hours = $3,220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2 @ $35: 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92 hours = $3,220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Ellen @ $49: 48 hours = $2,352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Tim @ $47: 32 hours = $1,504</w:t>
            </w:r>
          </w:p>
          <w:p w:rsidR="0064018E" w:rsidRPr="00011C78" w:rsidRDefault="0064018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Josie @ $47: 40 hours = $1,880 </w:t>
            </w:r>
          </w:p>
          <w:p w:rsidR="0064018E" w:rsidRPr="00011C78" w:rsidRDefault="0064018E" w:rsidP="00BE24F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ID Consultant @ $50: </w:t>
            </w:r>
          </w:p>
          <w:p w:rsidR="0064018E" w:rsidRPr="00011C78" w:rsidRDefault="0064018E" w:rsidP="00BE24F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80 hours = $4,000</w:t>
            </w:r>
          </w:p>
          <w:p w:rsidR="0064018E" w:rsidRPr="00011C78" w:rsidRDefault="0064018E" w:rsidP="00BE24F4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$16,176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018E" w:rsidRPr="00011C78" w:rsidRDefault="0064018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8,088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018E" w:rsidRPr="00011C78" w:rsidRDefault="0064018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$12,000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64018E" w:rsidRPr="00011C78" w:rsidRDefault="0064018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$3,235.20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64018E" w:rsidRPr="00011C78" w:rsidRDefault="0064018E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39,499</w:t>
            </w:r>
          </w:p>
        </w:tc>
      </w:tr>
    </w:tbl>
    <w:p w:rsidR="007F3662" w:rsidRPr="00011C78" w:rsidRDefault="007F3662">
      <w:pPr>
        <w:rPr>
          <w:color w:val="404040" w:themeColor="text1" w:themeTint="BF"/>
        </w:rPr>
      </w:pPr>
      <w:r w:rsidRPr="00011C78">
        <w:rPr>
          <w:color w:val="404040" w:themeColor="text1" w:themeTint="BF"/>
        </w:rPr>
        <w:br w:type="page"/>
      </w:r>
    </w:p>
    <w:tbl>
      <w:tblPr>
        <w:tblW w:w="15210" w:type="dxa"/>
        <w:tblInd w:w="-5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810"/>
        <w:gridCol w:w="1710"/>
        <w:gridCol w:w="1260"/>
        <w:gridCol w:w="3870"/>
        <w:gridCol w:w="1620"/>
        <w:gridCol w:w="1530"/>
        <w:gridCol w:w="1170"/>
        <w:gridCol w:w="1530"/>
        <w:gridCol w:w="1710"/>
      </w:tblGrid>
      <w:tr w:rsidR="007F3662" w:rsidRPr="00011C78">
        <w:tc>
          <w:tcPr>
            <w:tcW w:w="8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WBS No.</w:t>
            </w:r>
          </w:p>
        </w:tc>
        <w:tc>
          <w:tcPr>
            <w:tcW w:w="1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Activity Name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DF38A6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Work Effort/ Resource Hours</w:t>
            </w:r>
          </w:p>
        </w:tc>
        <w:tc>
          <w:tcPr>
            <w:tcW w:w="38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Name</w:t>
            </w:r>
          </w:p>
          <w:p w:rsidR="007F3662" w:rsidRPr="00011C78" w:rsidRDefault="007F3662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Rate per hour</w:t>
            </w:r>
          </w:p>
          <w:p w:rsidR="007F3662" w:rsidRPr="00011C78" w:rsidRDefault="007F3662" w:rsidP="00486906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Hours</w:t>
            </w:r>
          </w:p>
          <w:p w:rsidR="007F3662" w:rsidRPr="00011C78" w:rsidRDefault="007F3662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Resource Total Rate</w:t>
            </w:r>
          </w:p>
        </w:tc>
        <w:tc>
          <w:tcPr>
            <w:tcW w:w="16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516FAF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Activity Estimate 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AA5BE8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 xml:space="preserve">Indirect Cost @ </w:t>
            </w:r>
            <w:r w:rsidR="00AA5BE8">
              <w:rPr>
                <w:b/>
                <w:color w:val="404040" w:themeColor="text1" w:themeTint="BF"/>
              </w:rPr>
              <w:t>5</w:t>
            </w:r>
            <w:r w:rsidRPr="00011C78">
              <w:rPr>
                <w:b/>
                <w:color w:val="404040" w:themeColor="text1" w:themeTint="BF"/>
              </w:rPr>
              <w:t>0% of activity</w:t>
            </w:r>
          </w:p>
        </w:tc>
        <w:tc>
          <w:tcPr>
            <w:tcW w:w="11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Travel Cost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F3662" w:rsidRPr="00011C78" w:rsidRDefault="007F3662" w:rsidP="00490DAA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Reserve @ 20% of activity</w:t>
            </w:r>
          </w:p>
        </w:tc>
        <w:tc>
          <w:tcPr>
            <w:tcW w:w="1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6E6E6"/>
          </w:tcPr>
          <w:p w:rsidR="007F3662" w:rsidRPr="00011C78" w:rsidRDefault="007F3662" w:rsidP="00E2312D">
            <w:pPr>
              <w:rPr>
                <w:b/>
                <w:color w:val="404040" w:themeColor="text1" w:themeTint="BF"/>
              </w:rPr>
            </w:pPr>
            <w:r w:rsidRPr="00011C78">
              <w:rPr>
                <w:b/>
                <w:color w:val="404040" w:themeColor="text1" w:themeTint="BF"/>
              </w:rPr>
              <w:t>Total Estimate</w:t>
            </w:r>
          </w:p>
        </w:tc>
      </w:tr>
      <w:tr w:rsidR="00AF0136" w:rsidRPr="00011C78">
        <w:tc>
          <w:tcPr>
            <w:tcW w:w="81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1.4</w:t>
            </w:r>
          </w:p>
        </w:tc>
        <w:tc>
          <w:tcPr>
            <w:tcW w:w="1710" w:type="dxa"/>
          </w:tcPr>
          <w:p w:rsidR="008B635E" w:rsidRPr="00011C78" w:rsidRDefault="008B635E" w:rsidP="00F2460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Project Management activities</w:t>
            </w:r>
          </w:p>
        </w:tc>
        <w:tc>
          <w:tcPr>
            <w:tcW w:w="1260" w:type="dxa"/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1204.8</w:t>
            </w:r>
          </w:p>
        </w:tc>
        <w:tc>
          <w:tcPr>
            <w:tcW w:w="3870" w:type="dxa"/>
            <w:shd w:val="clear" w:color="auto" w:fill="auto"/>
          </w:tcPr>
          <w:p w:rsidR="007F3662" w:rsidRPr="00011C78" w:rsidRDefault="008B635E" w:rsidP="00BE24F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Davey @ $55</w:t>
            </w:r>
            <w:r w:rsidR="00AF0136" w:rsidRPr="00011C78">
              <w:rPr>
                <w:color w:val="404040" w:themeColor="text1" w:themeTint="BF"/>
              </w:rPr>
              <w:t xml:space="preserve">: </w:t>
            </w:r>
          </w:p>
          <w:p w:rsidR="008B635E" w:rsidRPr="00011C78" w:rsidRDefault="008B635E" w:rsidP="00BE24F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1,204.8 hours = $60,240</w:t>
            </w:r>
          </w:p>
        </w:tc>
        <w:tc>
          <w:tcPr>
            <w:tcW w:w="1620" w:type="dxa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$60,240</w:t>
            </w:r>
          </w:p>
        </w:tc>
        <w:tc>
          <w:tcPr>
            <w:tcW w:w="1530" w:type="dxa"/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30,120</w:t>
            </w:r>
          </w:p>
        </w:tc>
        <w:tc>
          <w:tcPr>
            <w:tcW w:w="1170" w:type="dxa"/>
          </w:tcPr>
          <w:p w:rsidR="008B635E" w:rsidRPr="00011C78" w:rsidRDefault="00EB7DD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0</w:t>
            </w:r>
          </w:p>
        </w:tc>
        <w:tc>
          <w:tcPr>
            <w:tcW w:w="1530" w:type="dxa"/>
          </w:tcPr>
          <w:p w:rsidR="008B635E" w:rsidRPr="00011C78" w:rsidRDefault="008B635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490DAA" w:rsidRPr="00011C78">
              <w:rPr>
                <w:color w:val="404040" w:themeColor="text1" w:themeTint="BF"/>
              </w:rPr>
              <w:t>12,048</w:t>
            </w:r>
          </w:p>
        </w:tc>
        <w:tc>
          <w:tcPr>
            <w:tcW w:w="1710" w:type="dxa"/>
          </w:tcPr>
          <w:p w:rsidR="008B635E" w:rsidRPr="00011C78" w:rsidRDefault="00EB0CA7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102,408</w:t>
            </w:r>
          </w:p>
        </w:tc>
      </w:tr>
      <w:tr w:rsidR="00AF0136" w:rsidRPr="00011C78">
        <w:tc>
          <w:tcPr>
            <w:tcW w:w="810" w:type="dxa"/>
            <w:tcBorders>
              <w:bottom w:val="single" w:sz="6" w:space="0" w:color="000000"/>
            </w:tcBorders>
            <w:shd w:val="clear" w:color="auto" w:fill="auto"/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1.5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Project Closeout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auto"/>
          </w:tcPr>
          <w:p w:rsidR="008B635E" w:rsidRPr="00011C78" w:rsidRDefault="008B635E" w:rsidP="0093634C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120  </w:t>
            </w:r>
          </w:p>
        </w:tc>
        <w:tc>
          <w:tcPr>
            <w:tcW w:w="3870" w:type="dxa"/>
            <w:tcBorders>
              <w:bottom w:val="single" w:sz="6" w:space="0" w:color="000000"/>
            </w:tcBorders>
            <w:shd w:val="clear" w:color="auto" w:fill="auto"/>
          </w:tcPr>
          <w:p w:rsidR="008B635E" w:rsidRPr="00011C78" w:rsidRDefault="008B635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Davey @ $55</w:t>
            </w:r>
            <w:r w:rsidR="00AF0136" w:rsidRPr="00011C78">
              <w:rPr>
                <w:color w:val="404040" w:themeColor="text1" w:themeTint="BF"/>
              </w:rPr>
              <w:t xml:space="preserve">: </w:t>
            </w:r>
            <w:r w:rsidRPr="00011C78">
              <w:rPr>
                <w:color w:val="404040" w:themeColor="text1" w:themeTint="BF"/>
              </w:rPr>
              <w:t>64 hours = $3,520</w:t>
            </w:r>
          </w:p>
          <w:p w:rsidR="008B635E" w:rsidRPr="00011C78" w:rsidRDefault="00AF0136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Ellen @ $49: </w:t>
            </w:r>
            <w:r w:rsidR="008B635E" w:rsidRPr="00011C78">
              <w:rPr>
                <w:color w:val="404040" w:themeColor="text1" w:themeTint="BF"/>
              </w:rPr>
              <w:t>8 hours = $392</w:t>
            </w:r>
          </w:p>
          <w:p w:rsidR="008B635E" w:rsidRPr="00011C78" w:rsidRDefault="008B635E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B</w:t>
            </w:r>
            <w:r w:rsidR="00AF0136" w:rsidRPr="00011C78">
              <w:rPr>
                <w:color w:val="404040" w:themeColor="text1" w:themeTint="BF"/>
              </w:rPr>
              <w:t>arry @ $ 45:</w:t>
            </w:r>
            <w:r w:rsidRPr="00011C78">
              <w:rPr>
                <w:color w:val="404040" w:themeColor="text1" w:themeTint="BF"/>
              </w:rPr>
              <w:t xml:space="preserve"> 8 hours = $360</w:t>
            </w:r>
          </w:p>
          <w:p w:rsidR="008B635E" w:rsidRPr="00011C78" w:rsidRDefault="00AF0136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Tim @ $47: </w:t>
            </w:r>
            <w:r w:rsidR="008B635E" w:rsidRPr="00011C78">
              <w:rPr>
                <w:color w:val="404040" w:themeColor="text1" w:themeTint="BF"/>
              </w:rPr>
              <w:t>8 hours = $376</w:t>
            </w:r>
          </w:p>
          <w:p w:rsidR="008B635E" w:rsidRPr="00011C78" w:rsidRDefault="00AF0136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Josie @ $47: </w:t>
            </w:r>
            <w:r w:rsidR="008B635E" w:rsidRPr="00011C78">
              <w:rPr>
                <w:color w:val="404040" w:themeColor="text1" w:themeTint="BF"/>
              </w:rPr>
              <w:t>8 hours = $376</w:t>
            </w:r>
          </w:p>
          <w:p w:rsidR="008B635E" w:rsidRPr="00011C78" w:rsidRDefault="00AF0136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1 @ $35: </w:t>
            </w:r>
            <w:r w:rsidR="008B635E" w:rsidRPr="00011C78">
              <w:rPr>
                <w:color w:val="404040" w:themeColor="text1" w:themeTint="BF"/>
              </w:rPr>
              <w:t>8 hours = $280</w:t>
            </w:r>
          </w:p>
          <w:p w:rsidR="008B635E" w:rsidRPr="00011C78" w:rsidRDefault="00AF0136" w:rsidP="00DE09F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Developer 2 @ $35: </w:t>
            </w:r>
            <w:r w:rsidR="008B635E" w:rsidRPr="00011C78">
              <w:rPr>
                <w:color w:val="404040" w:themeColor="text1" w:themeTint="BF"/>
              </w:rPr>
              <w:t>8 hours = $280</w:t>
            </w:r>
          </w:p>
          <w:p w:rsidR="007F3662" w:rsidRPr="00011C78" w:rsidRDefault="00AF0136" w:rsidP="00BE24F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 xml:space="preserve">ID Consultant @ $50: </w:t>
            </w:r>
          </w:p>
          <w:p w:rsidR="0064018E" w:rsidRPr="00011C78" w:rsidRDefault="008B635E" w:rsidP="00BE24F4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8 hours = $400</w:t>
            </w:r>
          </w:p>
          <w:p w:rsidR="008B635E" w:rsidRPr="00011C78" w:rsidRDefault="008B635E" w:rsidP="00BE24F4">
            <w:pPr>
              <w:rPr>
                <w:color w:val="404040" w:themeColor="text1" w:themeTint="BF"/>
              </w:rPr>
            </w:pP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8B635E" w:rsidRPr="00011C78" w:rsidRDefault="008B635E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$5,984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:rsidR="008B635E" w:rsidRPr="00011C78" w:rsidRDefault="008B635E" w:rsidP="00AA5BE8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AA5BE8">
              <w:rPr>
                <w:color w:val="404040" w:themeColor="text1" w:themeTint="BF"/>
              </w:rPr>
              <w:t>2,992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 w:rsidR="008B635E" w:rsidRPr="00011C78" w:rsidRDefault="00EB7DD0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0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:rsidR="008B635E" w:rsidRPr="00011C78" w:rsidRDefault="008B635E" w:rsidP="00490DAA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490DAA" w:rsidRPr="00011C78">
              <w:rPr>
                <w:color w:val="404040" w:themeColor="text1" w:themeTint="BF"/>
              </w:rPr>
              <w:t>1,196.80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:rsidR="008B635E" w:rsidRPr="00011C78" w:rsidRDefault="00EB0CA7" w:rsidP="0088457F">
            <w:pPr>
              <w:rPr>
                <w:color w:val="404040" w:themeColor="text1" w:themeTint="BF"/>
              </w:rPr>
            </w:pPr>
            <w:r w:rsidRPr="00011C78">
              <w:rPr>
                <w:color w:val="404040" w:themeColor="text1" w:themeTint="BF"/>
              </w:rPr>
              <w:t>$</w:t>
            </w:r>
            <w:r w:rsidR="0088457F">
              <w:rPr>
                <w:color w:val="404040" w:themeColor="text1" w:themeTint="BF"/>
              </w:rPr>
              <w:t>10,173</w:t>
            </w:r>
          </w:p>
        </w:tc>
      </w:tr>
      <w:tr w:rsidR="00F719F3" w:rsidRPr="00011C78">
        <w:tc>
          <w:tcPr>
            <w:tcW w:w="81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E6E6E6"/>
          </w:tcPr>
          <w:p w:rsidR="00947EEB" w:rsidRPr="0049501F" w:rsidRDefault="00947EEB" w:rsidP="00FD2727">
            <w:pPr>
              <w:rPr>
                <w:b/>
                <w:color w:val="FF6600"/>
              </w:rPr>
            </w:pPr>
          </w:p>
          <w:p w:rsidR="00947EEB" w:rsidRPr="0049501F" w:rsidRDefault="00F719F3" w:rsidP="00FD2727">
            <w:pPr>
              <w:rPr>
                <w:b/>
                <w:color w:val="FF6600"/>
              </w:rPr>
            </w:pPr>
            <w:r w:rsidRPr="0049501F">
              <w:rPr>
                <w:b/>
                <w:color w:val="FF6600"/>
              </w:rPr>
              <w:t>1.5.6</w:t>
            </w:r>
          </w:p>
          <w:p w:rsidR="00F719F3" w:rsidRPr="0049501F" w:rsidRDefault="00F719F3" w:rsidP="00FD2727">
            <w:pPr>
              <w:rPr>
                <w:b/>
                <w:color w:val="FF6600"/>
              </w:rPr>
            </w:pPr>
          </w:p>
        </w:tc>
        <w:tc>
          <w:tcPr>
            <w:tcW w:w="6840" w:type="dxa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E6E6E6"/>
          </w:tcPr>
          <w:p w:rsidR="00947EEB" w:rsidRPr="0049501F" w:rsidRDefault="00947EEB" w:rsidP="00BB63CA">
            <w:pPr>
              <w:rPr>
                <w:b/>
                <w:color w:val="FF6600"/>
              </w:rPr>
            </w:pPr>
          </w:p>
          <w:p w:rsidR="00F719F3" w:rsidRPr="0049501F" w:rsidRDefault="00F719F3" w:rsidP="00BB63CA">
            <w:pPr>
              <w:rPr>
                <w:b/>
                <w:color w:val="FF6600"/>
              </w:rPr>
            </w:pPr>
            <w:r w:rsidRPr="0049501F">
              <w:rPr>
                <w:b/>
                <w:color w:val="FF6600"/>
              </w:rPr>
              <w:t>WidgetMart EPSS Completed – Total Cost Estimate</w:t>
            </w:r>
          </w:p>
        </w:tc>
        <w:tc>
          <w:tcPr>
            <w:tcW w:w="162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E6E6E6"/>
          </w:tcPr>
          <w:p w:rsidR="00947EEB" w:rsidRPr="0049501F" w:rsidRDefault="00947EEB">
            <w:pPr>
              <w:rPr>
                <w:b/>
                <w:color w:val="FF6600"/>
              </w:rPr>
            </w:pPr>
          </w:p>
          <w:p w:rsidR="00F719F3" w:rsidRPr="0049501F" w:rsidRDefault="00F719F3">
            <w:pPr>
              <w:rPr>
                <w:b/>
                <w:color w:val="FF6600"/>
              </w:rPr>
            </w:pPr>
            <w:r w:rsidRPr="0049501F">
              <w:rPr>
                <w:b/>
                <w:color w:val="FF6600"/>
              </w:rPr>
              <w:t>$188,257.60</w:t>
            </w:r>
          </w:p>
        </w:tc>
        <w:tc>
          <w:tcPr>
            <w:tcW w:w="153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E6E6E6"/>
          </w:tcPr>
          <w:p w:rsidR="00947EEB" w:rsidRPr="0049501F" w:rsidRDefault="00947EEB">
            <w:pPr>
              <w:rPr>
                <w:b/>
                <w:color w:val="FF6600"/>
              </w:rPr>
            </w:pPr>
          </w:p>
          <w:p w:rsidR="00F719F3" w:rsidRPr="0049501F" w:rsidRDefault="00F719F3" w:rsidP="00AA5BE8">
            <w:pPr>
              <w:rPr>
                <w:b/>
                <w:color w:val="FF6600"/>
              </w:rPr>
            </w:pPr>
            <w:r w:rsidRPr="0049501F">
              <w:rPr>
                <w:b/>
                <w:color w:val="FF6600"/>
              </w:rPr>
              <w:t>$</w:t>
            </w:r>
            <w:r w:rsidR="00AA5BE8" w:rsidRPr="0049501F">
              <w:rPr>
                <w:b/>
                <w:color w:val="FF6600"/>
              </w:rPr>
              <w:t>94,128.5</w:t>
            </w:r>
          </w:p>
        </w:tc>
        <w:tc>
          <w:tcPr>
            <w:tcW w:w="117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E6E6E6"/>
          </w:tcPr>
          <w:p w:rsidR="00947EEB" w:rsidRPr="0049501F" w:rsidRDefault="00947EEB">
            <w:pPr>
              <w:rPr>
                <w:b/>
                <w:color w:val="FF6600"/>
              </w:rPr>
            </w:pPr>
          </w:p>
          <w:p w:rsidR="00F719F3" w:rsidRPr="0049501F" w:rsidRDefault="00F719F3">
            <w:pPr>
              <w:rPr>
                <w:b/>
                <w:color w:val="FF6600"/>
              </w:rPr>
            </w:pPr>
            <w:r w:rsidRPr="0049501F">
              <w:rPr>
                <w:b/>
                <w:color w:val="FF6600"/>
              </w:rPr>
              <w:t>$60,000</w:t>
            </w:r>
          </w:p>
        </w:tc>
        <w:tc>
          <w:tcPr>
            <w:tcW w:w="153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E6E6E6"/>
          </w:tcPr>
          <w:p w:rsidR="00947EEB" w:rsidRPr="0049501F" w:rsidRDefault="00947EEB">
            <w:pPr>
              <w:rPr>
                <w:b/>
                <w:color w:val="FF6600"/>
              </w:rPr>
            </w:pPr>
          </w:p>
          <w:p w:rsidR="00F719F3" w:rsidRPr="0049501F" w:rsidRDefault="00F719F3">
            <w:pPr>
              <w:rPr>
                <w:b/>
                <w:color w:val="FF6600"/>
              </w:rPr>
            </w:pPr>
            <w:r w:rsidRPr="0049501F">
              <w:rPr>
                <w:b/>
                <w:color w:val="FF6600"/>
              </w:rPr>
              <w:t>$37,020.52</w:t>
            </w:r>
          </w:p>
        </w:tc>
        <w:tc>
          <w:tcPr>
            <w:tcW w:w="1710" w:type="dxa"/>
            <w:tcBorders>
              <w:top w:val="single" w:sz="6" w:space="0" w:color="000000"/>
              <w:bottom w:val="double" w:sz="6" w:space="0" w:color="000000"/>
            </w:tcBorders>
            <w:shd w:val="clear" w:color="auto" w:fill="E6E6E6"/>
          </w:tcPr>
          <w:p w:rsidR="00947EEB" w:rsidRPr="0049501F" w:rsidRDefault="00947EEB" w:rsidP="00F5511F">
            <w:pPr>
              <w:rPr>
                <w:b/>
                <w:color w:val="FF6600"/>
              </w:rPr>
            </w:pPr>
          </w:p>
          <w:p w:rsidR="00F719F3" w:rsidRPr="0049501F" w:rsidRDefault="00F719F3" w:rsidP="0088457F">
            <w:pPr>
              <w:rPr>
                <w:b/>
                <w:color w:val="FF6600"/>
              </w:rPr>
            </w:pPr>
            <w:r w:rsidRPr="0049501F">
              <w:rPr>
                <w:b/>
                <w:color w:val="FF6600"/>
              </w:rPr>
              <w:t>$3</w:t>
            </w:r>
            <w:r w:rsidR="0088457F" w:rsidRPr="0049501F">
              <w:rPr>
                <w:b/>
                <w:color w:val="FF6600"/>
              </w:rPr>
              <w:t>79,407</w:t>
            </w:r>
            <w:r w:rsidRPr="0049501F">
              <w:rPr>
                <w:b/>
                <w:color w:val="FF6600"/>
              </w:rPr>
              <w:t>.40</w:t>
            </w:r>
          </w:p>
        </w:tc>
      </w:tr>
    </w:tbl>
    <w:p w:rsidR="00FD2727" w:rsidRPr="00011C78" w:rsidRDefault="00FD2727">
      <w:pPr>
        <w:rPr>
          <w:color w:val="404040" w:themeColor="text1" w:themeTint="BF"/>
        </w:rPr>
        <w:sectPr w:rsidR="00FD2727" w:rsidRPr="00011C78">
          <w:pgSz w:w="15840" w:h="12240" w:orient="landscape"/>
          <w:pgMar w:top="720" w:right="1080" w:bottom="720" w:left="1080" w:gutter="0"/>
          <w:printerSettings r:id="rId8"/>
        </w:sectPr>
      </w:pPr>
    </w:p>
    <w:p w:rsidR="00281064" w:rsidRPr="00050CA2" w:rsidRDefault="00281064" w:rsidP="00281064">
      <w:pPr>
        <w:jc w:val="center"/>
        <w:rPr>
          <w:rFonts w:ascii="Century Gothic" w:hAnsi="Century Gothic"/>
          <w:color w:val="404040" w:themeColor="text1" w:themeTint="BF"/>
          <w:sz w:val="40"/>
        </w:rPr>
      </w:pPr>
      <w:r w:rsidRPr="00050CA2">
        <w:rPr>
          <w:rFonts w:ascii="Century Gothic" w:hAnsi="Century Gothic"/>
          <w:color w:val="404040" w:themeColor="text1" w:themeTint="BF"/>
          <w:sz w:val="40"/>
        </w:rPr>
        <w:t>Rationale Statement</w:t>
      </w:r>
    </w:p>
    <w:p w:rsidR="00281064" w:rsidRPr="00530C1E" w:rsidRDefault="00281064" w:rsidP="00281064">
      <w:pPr>
        <w:jc w:val="center"/>
        <w:rPr>
          <w:rFonts w:ascii="Century Gothic" w:hAnsi="Century Gothic"/>
          <w:color w:val="FB7507"/>
          <w:sz w:val="36"/>
          <w:u w:val="single"/>
        </w:rPr>
      </w:pPr>
      <w:r w:rsidRPr="00530C1E">
        <w:rPr>
          <w:rFonts w:ascii="Century Gothic" w:hAnsi="Century Gothic"/>
          <w:color w:val="FB7507"/>
          <w:sz w:val="36"/>
          <w:u w:val="single"/>
        </w:rPr>
        <w:t xml:space="preserve">_______________________________________________          </w:t>
      </w:r>
    </w:p>
    <w:p w:rsidR="00281064" w:rsidRDefault="00281064" w:rsidP="00281064">
      <w:pPr>
        <w:jc w:val="center"/>
        <w:rPr>
          <w:rFonts w:ascii="Century Gothic" w:hAnsi="Century Gothic"/>
          <w:b/>
          <w:color w:val="595959" w:themeColor="text1" w:themeTint="A6"/>
          <w:sz w:val="22"/>
        </w:rPr>
      </w:pPr>
    </w:p>
    <w:p w:rsidR="00281064" w:rsidRPr="000D5714" w:rsidRDefault="00281064" w:rsidP="00281064">
      <w:pPr>
        <w:jc w:val="center"/>
        <w:rPr>
          <w:rFonts w:ascii="Century Gothic" w:hAnsi="Century Gothic"/>
          <w:b/>
          <w:color w:val="595959" w:themeColor="text1" w:themeTint="A6"/>
          <w:sz w:val="22"/>
        </w:rPr>
      </w:pPr>
      <w:r w:rsidRPr="000D5714">
        <w:rPr>
          <w:rFonts w:ascii="Century Gothic" w:hAnsi="Century Gothic"/>
          <w:b/>
          <w:color w:val="595959" w:themeColor="text1" w:themeTint="A6"/>
          <w:sz w:val="22"/>
        </w:rPr>
        <w:t xml:space="preserve">Case # 25 – Designing an Electronic Performance Support System for WidgetMart </w:t>
      </w:r>
    </w:p>
    <w:p w:rsidR="00281064" w:rsidRPr="000D5714" w:rsidRDefault="00281064" w:rsidP="00281064">
      <w:pPr>
        <w:jc w:val="center"/>
        <w:rPr>
          <w:rFonts w:ascii="Century Gothic" w:hAnsi="Century Gothic"/>
          <w:b/>
          <w:color w:val="595959" w:themeColor="text1" w:themeTint="A6"/>
          <w:sz w:val="22"/>
        </w:rPr>
      </w:pPr>
      <w:r w:rsidRPr="000D5714">
        <w:rPr>
          <w:rFonts w:ascii="Century Gothic" w:hAnsi="Century Gothic"/>
          <w:b/>
          <w:color w:val="595959" w:themeColor="text1" w:themeTint="A6"/>
          <w:sz w:val="22"/>
        </w:rPr>
        <w:t>(Ertmer &amp; Quinn, 2007)</w:t>
      </w:r>
    </w:p>
    <w:p w:rsidR="00530C1E" w:rsidRDefault="00530C1E" w:rsidP="00281064">
      <w:pPr>
        <w:rPr>
          <w:sz w:val="26"/>
        </w:rPr>
      </w:pPr>
    </w:p>
    <w:p w:rsidR="00C47116" w:rsidRDefault="00530C1E">
      <w:pPr>
        <w:rPr>
          <w:color w:val="404040" w:themeColor="text1" w:themeTint="BF"/>
          <w:sz w:val="26"/>
        </w:rPr>
      </w:pPr>
      <w:r w:rsidRPr="00702561">
        <w:rPr>
          <w:color w:val="404040" w:themeColor="text1" w:themeTint="BF"/>
          <w:sz w:val="26"/>
        </w:rPr>
        <w:t>The cost estimate for EPSS is develope</w:t>
      </w:r>
      <w:r w:rsidR="00C47116">
        <w:rPr>
          <w:color w:val="404040" w:themeColor="text1" w:themeTint="BF"/>
          <w:sz w:val="26"/>
        </w:rPr>
        <w:t xml:space="preserve">d using the bottom-up budgeting </w:t>
      </w:r>
      <w:r w:rsidRPr="00702561">
        <w:rPr>
          <w:color w:val="404040" w:themeColor="text1" w:themeTint="BF"/>
          <w:sz w:val="26"/>
        </w:rPr>
        <w:t>approach</w:t>
      </w:r>
      <w:r w:rsidR="00C47116">
        <w:rPr>
          <w:color w:val="404040" w:themeColor="text1" w:themeTint="BF"/>
          <w:sz w:val="26"/>
        </w:rPr>
        <w:t xml:space="preserve"> discussed in (Portny</w:t>
      </w:r>
      <w:r w:rsidR="00B70FB3">
        <w:rPr>
          <w:color w:val="404040" w:themeColor="text1" w:themeTint="BF"/>
          <w:sz w:val="26"/>
        </w:rPr>
        <w:t>, Mantel, Meredith, Shafer, Sutton, &amp; Kramer, 2008)</w:t>
      </w:r>
      <w:r w:rsidRPr="00702561">
        <w:rPr>
          <w:color w:val="404040" w:themeColor="text1" w:themeTint="BF"/>
          <w:sz w:val="26"/>
        </w:rPr>
        <w:t xml:space="preserve">.  </w:t>
      </w:r>
      <w:r w:rsidR="00C230D1" w:rsidRPr="00702561">
        <w:rPr>
          <w:color w:val="404040" w:themeColor="text1" w:themeTint="BF"/>
          <w:sz w:val="26"/>
        </w:rPr>
        <w:t>For this document</w:t>
      </w:r>
      <w:r w:rsidR="00C07AF7" w:rsidRPr="00702561">
        <w:rPr>
          <w:color w:val="404040" w:themeColor="text1" w:themeTint="BF"/>
          <w:sz w:val="26"/>
        </w:rPr>
        <w:t>’s</w:t>
      </w:r>
      <w:r w:rsidR="00C230D1" w:rsidRPr="00702561">
        <w:rPr>
          <w:color w:val="404040" w:themeColor="text1" w:themeTint="BF"/>
          <w:sz w:val="26"/>
        </w:rPr>
        <w:t xml:space="preserve"> reporting purposes, a</w:t>
      </w:r>
      <w:r w:rsidRPr="00702561">
        <w:rPr>
          <w:color w:val="404040" w:themeColor="text1" w:themeTint="BF"/>
          <w:sz w:val="26"/>
        </w:rPr>
        <w:t>ctivities at the work package level</w:t>
      </w:r>
      <w:r w:rsidR="00C47116">
        <w:rPr>
          <w:color w:val="404040" w:themeColor="text1" w:themeTint="BF"/>
          <w:sz w:val="26"/>
        </w:rPr>
        <w:t>, “the lowest level in the WBS” (PMBOK Guide, 2008, p.118)</w:t>
      </w:r>
      <w:r w:rsidRPr="00702561">
        <w:rPr>
          <w:color w:val="404040" w:themeColor="text1" w:themeTint="BF"/>
          <w:sz w:val="26"/>
        </w:rPr>
        <w:t xml:space="preserve"> </w:t>
      </w:r>
      <w:r w:rsidR="00C47116">
        <w:rPr>
          <w:color w:val="404040" w:themeColor="text1" w:themeTint="BF"/>
          <w:sz w:val="26"/>
        </w:rPr>
        <w:t xml:space="preserve">have been individually </w:t>
      </w:r>
      <w:r w:rsidRPr="00702561">
        <w:rPr>
          <w:color w:val="404040" w:themeColor="text1" w:themeTint="BF"/>
          <w:sz w:val="26"/>
        </w:rPr>
        <w:t xml:space="preserve">cost estimated and </w:t>
      </w:r>
      <w:r w:rsidR="00C47116">
        <w:rPr>
          <w:i/>
          <w:color w:val="404040" w:themeColor="text1" w:themeTint="BF"/>
          <w:sz w:val="26"/>
        </w:rPr>
        <w:t>aggregated</w:t>
      </w:r>
      <w:r w:rsidRPr="00702561">
        <w:rPr>
          <w:color w:val="404040" w:themeColor="text1" w:themeTint="BF"/>
          <w:sz w:val="26"/>
        </w:rPr>
        <w:t xml:space="preserve"> to their </w:t>
      </w:r>
      <w:r w:rsidR="00C07AF7" w:rsidRPr="00702561">
        <w:rPr>
          <w:color w:val="404040" w:themeColor="text1" w:themeTint="BF"/>
          <w:sz w:val="26"/>
        </w:rPr>
        <w:t>next, logical</w:t>
      </w:r>
      <w:r w:rsidRPr="00702561">
        <w:rPr>
          <w:color w:val="404040" w:themeColor="text1" w:themeTint="BF"/>
          <w:sz w:val="26"/>
        </w:rPr>
        <w:t xml:space="preserve"> higher</w:t>
      </w:r>
      <w:r w:rsidR="00C230D1" w:rsidRPr="00702561">
        <w:rPr>
          <w:color w:val="404040" w:themeColor="text1" w:themeTint="BF"/>
          <w:sz w:val="26"/>
        </w:rPr>
        <w:t xml:space="preserve">-level activities.  The cost </w:t>
      </w:r>
      <w:r w:rsidR="00C07AF7" w:rsidRPr="00702561">
        <w:rPr>
          <w:color w:val="404040" w:themeColor="text1" w:themeTint="BF"/>
          <w:sz w:val="26"/>
        </w:rPr>
        <w:t>estimate for</w:t>
      </w:r>
      <w:r w:rsidR="00C230D1" w:rsidRPr="00702561">
        <w:rPr>
          <w:color w:val="404040" w:themeColor="text1" w:themeTint="BF"/>
          <w:sz w:val="26"/>
        </w:rPr>
        <w:t xml:space="preserve"> each work package</w:t>
      </w:r>
      <w:r w:rsidR="00C07AF7" w:rsidRPr="00702561">
        <w:rPr>
          <w:color w:val="404040" w:themeColor="text1" w:themeTint="BF"/>
          <w:sz w:val="26"/>
        </w:rPr>
        <w:t>,</w:t>
      </w:r>
      <w:r w:rsidR="00C230D1" w:rsidRPr="00702561">
        <w:rPr>
          <w:color w:val="404040" w:themeColor="text1" w:themeTint="BF"/>
          <w:sz w:val="26"/>
        </w:rPr>
        <w:t xml:space="preserve"> is documented (and available) by team members responsible for the respective activities.  </w:t>
      </w:r>
    </w:p>
    <w:p w:rsidR="00C230D1" w:rsidRPr="00702561" w:rsidRDefault="00C230D1">
      <w:pPr>
        <w:rPr>
          <w:color w:val="404040" w:themeColor="text1" w:themeTint="BF"/>
        </w:rPr>
      </w:pPr>
    </w:p>
    <w:p w:rsidR="00C230D1" w:rsidRPr="00702561" w:rsidRDefault="00C230D1">
      <w:pPr>
        <w:rPr>
          <w:b/>
          <w:color w:val="F47206"/>
          <w:sz w:val="34"/>
        </w:rPr>
      </w:pPr>
      <w:r w:rsidRPr="00702561">
        <w:rPr>
          <w:b/>
          <w:color w:val="F47206"/>
          <w:sz w:val="34"/>
        </w:rPr>
        <w:t>Assumptions</w:t>
      </w:r>
    </w:p>
    <w:p w:rsidR="00C230D1" w:rsidRPr="00702561" w:rsidRDefault="00C230D1">
      <w:pPr>
        <w:rPr>
          <w:color w:val="404040" w:themeColor="text1" w:themeTint="BF"/>
        </w:rPr>
      </w:pPr>
    </w:p>
    <w:p w:rsidR="00C230D1" w:rsidRPr="00702561" w:rsidRDefault="00C230D1" w:rsidP="00702561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702561">
        <w:rPr>
          <w:color w:val="404040" w:themeColor="text1" w:themeTint="BF"/>
        </w:rPr>
        <w:t>The hourly labor rates are “</w:t>
      </w:r>
      <w:r w:rsidR="00457755">
        <w:rPr>
          <w:color w:val="404040" w:themeColor="text1" w:themeTint="BF"/>
        </w:rPr>
        <w:t>slightly</w:t>
      </w:r>
      <w:r w:rsidRPr="00702561">
        <w:rPr>
          <w:color w:val="404040" w:themeColor="text1" w:themeTint="BF"/>
        </w:rPr>
        <w:t>” based on the 2010 Bureau of Labor Statistics salary data for th</w:t>
      </w:r>
      <w:r w:rsidR="00C07AF7" w:rsidRPr="00702561">
        <w:rPr>
          <w:color w:val="404040" w:themeColor="text1" w:themeTint="BF"/>
        </w:rPr>
        <w:t>e respective skills/professions: developer, training development manager, project manager, HR consultant, Marketing consultant, and instructional design consultant.</w:t>
      </w:r>
    </w:p>
    <w:p w:rsidR="00C230D1" w:rsidRPr="00702561" w:rsidRDefault="00C230D1">
      <w:pPr>
        <w:rPr>
          <w:color w:val="404040" w:themeColor="text1" w:themeTint="BF"/>
        </w:rPr>
      </w:pPr>
    </w:p>
    <w:p w:rsidR="007B61FC" w:rsidRPr="00702561" w:rsidRDefault="00C230D1" w:rsidP="00702561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702561">
        <w:rPr>
          <w:color w:val="404040" w:themeColor="text1" w:themeTint="BF"/>
        </w:rPr>
        <w:t>Team members Ellen, Josie, Barry, and Tim will be cross</w:t>
      </w:r>
      <w:r w:rsidR="00C07AF7" w:rsidRPr="00702561">
        <w:rPr>
          <w:color w:val="404040" w:themeColor="text1" w:themeTint="BF"/>
        </w:rPr>
        <w:t>-</w:t>
      </w:r>
      <w:r w:rsidRPr="00702561">
        <w:rPr>
          <w:color w:val="404040" w:themeColor="text1" w:themeTint="BF"/>
        </w:rPr>
        <w:t xml:space="preserve">trained to perform instructional design and delivery activities.  Additionally, </w:t>
      </w:r>
      <w:r w:rsidR="007B61FC" w:rsidRPr="00702561">
        <w:rPr>
          <w:color w:val="404040" w:themeColor="text1" w:themeTint="BF"/>
        </w:rPr>
        <w:t xml:space="preserve">since the team members do not have formal instructional design experience, </w:t>
      </w:r>
      <w:r w:rsidRPr="00702561">
        <w:rPr>
          <w:color w:val="404040" w:themeColor="text1" w:themeTint="BF"/>
        </w:rPr>
        <w:t xml:space="preserve">an Instructional Design Consultant </w:t>
      </w:r>
      <w:r w:rsidR="007B61FC" w:rsidRPr="00702561">
        <w:rPr>
          <w:color w:val="404040" w:themeColor="text1" w:themeTint="BF"/>
        </w:rPr>
        <w:t>will be hired (as a contractor) for the project.</w:t>
      </w:r>
    </w:p>
    <w:p w:rsidR="007B61FC" w:rsidRPr="00702561" w:rsidRDefault="007B61FC">
      <w:pPr>
        <w:rPr>
          <w:color w:val="404040" w:themeColor="text1" w:themeTint="BF"/>
        </w:rPr>
      </w:pPr>
    </w:p>
    <w:p w:rsidR="007B61FC" w:rsidRPr="00702561" w:rsidRDefault="007B61FC" w:rsidP="00702561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702561">
        <w:rPr>
          <w:color w:val="404040" w:themeColor="text1" w:themeTint="BF"/>
        </w:rPr>
        <w:t xml:space="preserve">The cost has taken into consideration, learning curve, vacation, sick days, travel time, </w:t>
      </w:r>
      <w:r w:rsidR="009C3504" w:rsidRPr="00702561">
        <w:rPr>
          <w:color w:val="404040" w:themeColor="text1" w:themeTint="BF"/>
        </w:rPr>
        <w:t xml:space="preserve">and </w:t>
      </w:r>
      <w:r w:rsidRPr="00702561">
        <w:rPr>
          <w:color w:val="404040" w:themeColor="text1" w:themeTint="BF"/>
        </w:rPr>
        <w:t>other non-projected related time.</w:t>
      </w:r>
    </w:p>
    <w:p w:rsidR="007B61FC" w:rsidRPr="00702561" w:rsidRDefault="007B61FC">
      <w:pPr>
        <w:rPr>
          <w:color w:val="404040" w:themeColor="text1" w:themeTint="BF"/>
        </w:rPr>
      </w:pPr>
    </w:p>
    <w:p w:rsidR="007B61FC" w:rsidRPr="00702561" w:rsidRDefault="007B61FC" w:rsidP="00702561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702561">
        <w:rPr>
          <w:color w:val="404040" w:themeColor="text1" w:themeTint="BF"/>
        </w:rPr>
        <w:t xml:space="preserve">The CEO’s time is not </w:t>
      </w:r>
      <w:r w:rsidR="00702561" w:rsidRPr="00702561">
        <w:rPr>
          <w:color w:val="404040" w:themeColor="text1" w:themeTint="BF"/>
        </w:rPr>
        <w:t>included in the cost estimation although he is expected to participate in meetings and project approval activities as needed.</w:t>
      </w:r>
    </w:p>
    <w:p w:rsidR="007B61FC" w:rsidRPr="00702561" w:rsidRDefault="007B61FC">
      <w:pPr>
        <w:rPr>
          <w:color w:val="404040" w:themeColor="text1" w:themeTint="BF"/>
        </w:rPr>
      </w:pPr>
    </w:p>
    <w:p w:rsidR="009C3504" w:rsidRPr="00702561" w:rsidRDefault="007B61FC" w:rsidP="00702561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702561">
        <w:rPr>
          <w:color w:val="404040" w:themeColor="text1" w:themeTint="BF"/>
        </w:rPr>
        <w:t xml:space="preserve">Travel </w:t>
      </w:r>
      <w:r w:rsidR="00702561" w:rsidRPr="00702561">
        <w:rPr>
          <w:color w:val="404040" w:themeColor="text1" w:themeTint="BF"/>
        </w:rPr>
        <w:t>cost is estimated to be $60,000</w:t>
      </w:r>
      <w:r w:rsidRPr="00702561">
        <w:rPr>
          <w:color w:val="404040" w:themeColor="text1" w:themeTint="BF"/>
        </w:rPr>
        <w:t xml:space="preserve"> allocated $12,000 per phase, per 3 people travelling, at $4,000 each.</w:t>
      </w:r>
      <w:r w:rsidR="009C3504" w:rsidRPr="00702561">
        <w:rPr>
          <w:color w:val="404040" w:themeColor="text1" w:themeTint="BF"/>
        </w:rPr>
        <w:t xml:space="preserve">  Travel cost includes airfare, lodging, meals, and other expenses.  The cost however will vary depending on price of airfare at the time of travel.</w:t>
      </w:r>
    </w:p>
    <w:p w:rsidR="009C3504" w:rsidRPr="00702561" w:rsidRDefault="009C3504">
      <w:pPr>
        <w:rPr>
          <w:color w:val="404040" w:themeColor="text1" w:themeTint="BF"/>
        </w:rPr>
      </w:pPr>
    </w:p>
    <w:p w:rsidR="009C3504" w:rsidRPr="00702561" w:rsidRDefault="009C3504" w:rsidP="00702561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702561">
        <w:rPr>
          <w:color w:val="404040" w:themeColor="text1" w:themeTint="BF"/>
        </w:rPr>
        <w:t>WidgetMart has a 50 percent indirect cost allocated per activity.  This cost includes training materials, administrative costs, overhead costs, any equipment required for the project, and other expenses such as conference room set up.</w:t>
      </w:r>
    </w:p>
    <w:p w:rsidR="009C3504" w:rsidRPr="00702561" w:rsidRDefault="009C3504" w:rsidP="009C3504">
      <w:pPr>
        <w:rPr>
          <w:color w:val="404040" w:themeColor="text1" w:themeTint="BF"/>
        </w:rPr>
      </w:pPr>
    </w:p>
    <w:p w:rsidR="009C3504" w:rsidRPr="00702561" w:rsidRDefault="00702561" w:rsidP="00702561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702561">
        <w:rPr>
          <w:color w:val="404040" w:themeColor="text1" w:themeTint="BF"/>
        </w:rPr>
        <w:t>This</w:t>
      </w:r>
      <w:r w:rsidR="009C3504" w:rsidRPr="00702561">
        <w:rPr>
          <w:color w:val="404040" w:themeColor="text1" w:themeTint="BF"/>
        </w:rPr>
        <w:t xml:space="preserve"> estimate </w:t>
      </w:r>
      <w:r>
        <w:rPr>
          <w:color w:val="404040" w:themeColor="text1" w:themeTint="BF"/>
        </w:rPr>
        <w:t>will</w:t>
      </w:r>
      <w:r w:rsidRPr="00702561">
        <w:rPr>
          <w:color w:val="404040" w:themeColor="text1" w:themeTint="BF"/>
        </w:rPr>
        <w:t xml:space="preserve"> be adjusted throughout the project as needed.</w:t>
      </w:r>
    </w:p>
    <w:p w:rsidR="007B61FC" w:rsidRPr="00702561" w:rsidRDefault="007B61FC">
      <w:pPr>
        <w:rPr>
          <w:color w:val="404040" w:themeColor="text1" w:themeTint="BF"/>
        </w:rPr>
      </w:pPr>
    </w:p>
    <w:p w:rsidR="00FD2727" w:rsidRPr="00702561" w:rsidRDefault="00FD2727">
      <w:pPr>
        <w:rPr>
          <w:color w:val="404040" w:themeColor="text1" w:themeTint="BF"/>
        </w:rPr>
      </w:pPr>
    </w:p>
    <w:p w:rsidR="006D14C9" w:rsidRDefault="00AC5A16" w:rsidP="00AC5A16">
      <w:pPr>
        <w:jc w:val="center"/>
        <w:rPr>
          <w:rFonts w:ascii="Century Gothic" w:hAnsi="Century Gothic"/>
          <w:b/>
          <w:color w:val="404040" w:themeColor="text1" w:themeTint="BF"/>
          <w:sz w:val="26"/>
        </w:rPr>
      </w:pPr>
      <w:r w:rsidRPr="00B549BD">
        <w:rPr>
          <w:rFonts w:ascii="Century Gothic" w:hAnsi="Century Gothic"/>
          <w:b/>
          <w:color w:val="404040" w:themeColor="text1" w:themeTint="BF"/>
          <w:sz w:val="26"/>
        </w:rPr>
        <w:t>References</w:t>
      </w:r>
    </w:p>
    <w:p w:rsidR="006D14C9" w:rsidRPr="006D14C9" w:rsidRDefault="006D14C9" w:rsidP="006D14C9">
      <w:pPr>
        <w:rPr>
          <w:color w:val="404040" w:themeColor="text1" w:themeTint="BF"/>
          <w:sz w:val="26"/>
        </w:rPr>
      </w:pPr>
    </w:p>
    <w:p w:rsidR="003838DA" w:rsidRPr="003838DA" w:rsidRDefault="003838DA" w:rsidP="00175AF8">
      <w:pPr>
        <w:spacing w:beforeLines="1" w:afterLines="1"/>
        <w:rPr>
          <w:rFonts w:cs="Times New Roman"/>
          <w:szCs w:val="20"/>
        </w:rPr>
      </w:pPr>
      <w:r w:rsidRPr="003838DA">
        <w:rPr>
          <w:rFonts w:cs="Times New Roman"/>
          <w:szCs w:val="20"/>
        </w:rPr>
        <w:t xml:space="preserve">PMBOK Guide (2008). A Guide to the Project Management Body of </w:t>
      </w:r>
    </w:p>
    <w:p w:rsidR="003838DA" w:rsidRPr="003838DA" w:rsidRDefault="003838DA" w:rsidP="00175AF8">
      <w:pPr>
        <w:spacing w:beforeLines="1" w:afterLines="1"/>
        <w:ind w:left="720"/>
        <w:rPr>
          <w:rFonts w:cs="Times New Roman"/>
          <w:szCs w:val="20"/>
        </w:rPr>
      </w:pPr>
      <w:r w:rsidRPr="003838DA">
        <w:rPr>
          <w:rFonts w:cs="Times New Roman"/>
          <w:szCs w:val="20"/>
        </w:rPr>
        <w:t xml:space="preserve">Knowledge (PMBOK® Guide). (p. </w:t>
      </w:r>
      <w:r>
        <w:rPr>
          <w:rFonts w:cs="Times New Roman"/>
          <w:szCs w:val="20"/>
        </w:rPr>
        <w:t>118</w:t>
      </w:r>
      <w:r w:rsidRPr="003838DA">
        <w:rPr>
          <w:rFonts w:cs="Times New Roman"/>
          <w:szCs w:val="20"/>
        </w:rPr>
        <w:t>). 4</w:t>
      </w:r>
      <w:r w:rsidRPr="003838DA">
        <w:rPr>
          <w:rFonts w:cs="Times New Roman"/>
          <w:szCs w:val="20"/>
          <w:vertAlign w:val="superscript"/>
        </w:rPr>
        <w:t>th</w:t>
      </w:r>
      <w:r w:rsidRPr="003838DA">
        <w:rPr>
          <w:rFonts w:cs="Times New Roman"/>
          <w:szCs w:val="20"/>
        </w:rPr>
        <w:t xml:space="preserve"> ed. Newton Square, PA: Project Management Institute, Inc.</w:t>
      </w:r>
    </w:p>
    <w:p w:rsidR="003838DA" w:rsidRPr="003838DA" w:rsidRDefault="003838DA" w:rsidP="00175AF8">
      <w:pPr>
        <w:spacing w:beforeLines="1" w:afterLines="1"/>
        <w:ind w:left="720"/>
        <w:rPr>
          <w:rFonts w:cs="Times New Roman"/>
          <w:szCs w:val="20"/>
        </w:rPr>
      </w:pPr>
    </w:p>
    <w:p w:rsidR="003838DA" w:rsidRPr="003838DA" w:rsidRDefault="003838DA" w:rsidP="003838DA">
      <w:r w:rsidRPr="003838DA">
        <w:t>Portny, S. E., Mantel, S. J., Meredith, J. R., Shafer, S. M., Sutton, M. M., &amp; Kramer, B.</w:t>
      </w:r>
    </w:p>
    <w:p w:rsidR="003838DA" w:rsidRPr="003838DA" w:rsidRDefault="003838DA" w:rsidP="003838DA">
      <w:pPr>
        <w:ind w:left="720"/>
      </w:pPr>
      <w:r w:rsidRPr="003838DA">
        <w:t>E. (2008). (</w:t>
      </w:r>
      <w:r w:rsidR="009257A9">
        <w:t>ch. 5</w:t>
      </w:r>
      <w:r w:rsidRPr="003838DA">
        <w:t xml:space="preserve">). </w:t>
      </w:r>
      <w:r w:rsidRPr="003838DA">
        <w:rPr>
          <w:i/>
        </w:rPr>
        <w:t>Project Management: Planning, scheduling, and controlling projects</w:t>
      </w:r>
      <w:r w:rsidRPr="003838DA">
        <w:t>. Hoboken, NJ: John Wiley &amp; Sons, Inc.</w:t>
      </w:r>
    </w:p>
    <w:p w:rsidR="003838DA" w:rsidRPr="003838DA" w:rsidRDefault="003838DA" w:rsidP="003838DA"/>
    <w:p w:rsidR="003838DA" w:rsidRPr="003838DA" w:rsidRDefault="003838DA" w:rsidP="003838DA"/>
    <w:p w:rsidR="003838DA" w:rsidRPr="003838DA" w:rsidRDefault="003838DA" w:rsidP="003838DA">
      <w:pPr>
        <w:rPr>
          <w:color w:val="404040" w:themeColor="text1" w:themeTint="BF"/>
        </w:rPr>
      </w:pPr>
    </w:p>
    <w:p w:rsidR="00865622" w:rsidRPr="003838DA" w:rsidRDefault="00865622" w:rsidP="003838DA">
      <w:pPr>
        <w:rPr>
          <w:color w:val="404040" w:themeColor="text1" w:themeTint="BF"/>
        </w:rPr>
      </w:pPr>
    </w:p>
    <w:sectPr w:rsidR="00865622" w:rsidRPr="003838DA" w:rsidSect="00281064">
      <w:pgSz w:w="12240" w:h="15840"/>
      <w:pgMar w:top="1440" w:right="1800" w:bottom="1440" w:left="1800" w:gutter="0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DA" w:rsidRDefault="00175AF8" w:rsidP="002810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38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38DA" w:rsidRDefault="003838DA" w:rsidP="001021E1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DA" w:rsidRPr="001021E1" w:rsidRDefault="00175AF8" w:rsidP="00281064">
    <w:pPr>
      <w:pStyle w:val="Footer"/>
      <w:framePr w:wrap="around" w:vAnchor="text" w:hAnchor="margin" w:xAlign="right" w:y="1"/>
      <w:rPr>
        <w:rStyle w:val="PageNumber"/>
      </w:rPr>
    </w:pPr>
    <w:r w:rsidRPr="001021E1">
      <w:rPr>
        <w:rStyle w:val="PageNumber"/>
        <w:rFonts w:ascii="Garamond" w:hAnsi="Garamond"/>
        <w:sz w:val="18"/>
      </w:rPr>
      <w:fldChar w:fldCharType="begin"/>
    </w:r>
    <w:r w:rsidR="003838DA" w:rsidRPr="001021E1">
      <w:rPr>
        <w:rStyle w:val="PageNumber"/>
        <w:rFonts w:ascii="Garamond" w:hAnsi="Garamond"/>
        <w:sz w:val="18"/>
      </w:rPr>
      <w:instrText xml:space="preserve">PAGE  </w:instrText>
    </w:r>
    <w:r w:rsidRPr="001021E1">
      <w:rPr>
        <w:rStyle w:val="PageNumber"/>
        <w:rFonts w:ascii="Garamond" w:hAnsi="Garamond"/>
        <w:sz w:val="18"/>
      </w:rPr>
      <w:fldChar w:fldCharType="separate"/>
    </w:r>
    <w:r w:rsidR="002408F6">
      <w:rPr>
        <w:rStyle w:val="PageNumber"/>
        <w:rFonts w:ascii="Garamond" w:hAnsi="Garamond"/>
        <w:noProof/>
        <w:sz w:val="18"/>
      </w:rPr>
      <w:t>5</w:t>
    </w:r>
    <w:r w:rsidRPr="001021E1">
      <w:rPr>
        <w:rStyle w:val="PageNumber"/>
        <w:rFonts w:ascii="Garamond" w:hAnsi="Garamond"/>
        <w:sz w:val="18"/>
      </w:rPr>
      <w:fldChar w:fldCharType="end"/>
    </w:r>
  </w:p>
  <w:p w:rsidR="003838DA" w:rsidRPr="00D05572" w:rsidRDefault="003838DA" w:rsidP="001021E1">
    <w:pPr>
      <w:pStyle w:val="Footer"/>
      <w:ind w:right="360"/>
      <w:rPr>
        <w:rFonts w:ascii="Garamond" w:hAnsi="Garamond"/>
        <w:i/>
        <w:color w:val="595959" w:themeColor="text1" w:themeTint="A6"/>
        <w:sz w:val="18"/>
      </w:rPr>
    </w:pPr>
    <w:r w:rsidRPr="00D05572">
      <w:rPr>
        <w:rFonts w:ascii="Garamond" w:hAnsi="Garamond"/>
        <w:i/>
        <w:color w:val="595959" w:themeColor="text1" w:themeTint="A6"/>
        <w:sz w:val="18"/>
      </w:rPr>
      <w:t>Cost Estimate for WidgetMart, April 5, 2013</w:t>
    </w:r>
    <w:r w:rsidRPr="00D05572">
      <w:rPr>
        <w:rFonts w:ascii="Garamond" w:hAnsi="Garamond"/>
        <w:i/>
        <w:color w:val="595959" w:themeColor="text1" w:themeTint="A6"/>
        <w:sz w:val="18"/>
      </w:rPr>
      <w:ptab w:relativeTo="margin" w:alignment="center" w:leader="none"/>
    </w:r>
    <w:r w:rsidRPr="00D05572">
      <w:rPr>
        <w:rFonts w:ascii="Garamond" w:hAnsi="Garamond"/>
        <w:i/>
        <w:color w:val="595959" w:themeColor="text1" w:themeTint="A6"/>
        <w:sz w:val="18"/>
      </w:rPr>
      <w:ptab w:relativeTo="margin" w:alignment="right" w:leader="none"/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E7680"/>
    <w:multiLevelType w:val="hybridMultilevel"/>
    <w:tmpl w:val="CC06C05E"/>
    <w:lvl w:ilvl="0" w:tplc="D8A267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9F2B1C"/>
    <w:rsid w:val="00011C78"/>
    <w:rsid w:val="00053881"/>
    <w:rsid w:val="00090B21"/>
    <w:rsid w:val="000B4E5A"/>
    <w:rsid w:val="001021E1"/>
    <w:rsid w:val="00112C83"/>
    <w:rsid w:val="001540AB"/>
    <w:rsid w:val="001716C6"/>
    <w:rsid w:val="00175AF8"/>
    <w:rsid w:val="00190A77"/>
    <w:rsid w:val="001C34C0"/>
    <w:rsid w:val="001C5683"/>
    <w:rsid w:val="002408F6"/>
    <w:rsid w:val="00281064"/>
    <w:rsid w:val="002E674B"/>
    <w:rsid w:val="00302452"/>
    <w:rsid w:val="003425E5"/>
    <w:rsid w:val="00365562"/>
    <w:rsid w:val="00373251"/>
    <w:rsid w:val="003838DA"/>
    <w:rsid w:val="003A01B6"/>
    <w:rsid w:val="003B0919"/>
    <w:rsid w:val="003C6656"/>
    <w:rsid w:val="003E10A4"/>
    <w:rsid w:val="003F053A"/>
    <w:rsid w:val="00403388"/>
    <w:rsid w:val="00457755"/>
    <w:rsid w:val="004730E1"/>
    <w:rsid w:val="00486906"/>
    <w:rsid w:val="00490DAA"/>
    <w:rsid w:val="00493790"/>
    <w:rsid w:val="0049501F"/>
    <w:rsid w:val="004A43DA"/>
    <w:rsid w:val="004B6D3D"/>
    <w:rsid w:val="004E348E"/>
    <w:rsid w:val="00516FAF"/>
    <w:rsid w:val="00530C1E"/>
    <w:rsid w:val="00542DCD"/>
    <w:rsid w:val="00580F75"/>
    <w:rsid w:val="00590F51"/>
    <w:rsid w:val="005951D5"/>
    <w:rsid w:val="005B4E71"/>
    <w:rsid w:val="0064018E"/>
    <w:rsid w:val="00697417"/>
    <w:rsid w:val="006A5187"/>
    <w:rsid w:val="006B48AB"/>
    <w:rsid w:val="006D14C9"/>
    <w:rsid w:val="006F1F4F"/>
    <w:rsid w:val="006F719D"/>
    <w:rsid w:val="00702561"/>
    <w:rsid w:val="007122BE"/>
    <w:rsid w:val="00720798"/>
    <w:rsid w:val="00764788"/>
    <w:rsid w:val="00783F24"/>
    <w:rsid w:val="007A10F5"/>
    <w:rsid w:val="007B61FC"/>
    <w:rsid w:val="007F3662"/>
    <w:rsid w:val="00814DC5"/>
    <w:rsid w:val="00840A89"/>
    <w:rsid w:val="00846A86"/>
    <w:rsid w:val="008525A2"/>
    <w:rsid w:val="00865622"/>
    <w:rsid w:val="00884045"/>
    <w:rsid w:val="0088457F"/>
    <w:rsid w:val="00893891"/>
    <w:rsid w:val="008B635E"/>
    <w:rsid w:val="009257A9"/>
    <w:rsid w:val="009313D6"/>
    <w:rsid w:val="0093634C"/>
    <w:rsid w:val="00947EEB"/>
    <w:rsid w:val="009C3504"/>
    <w:rsid w:val="009D01D9"/>
    <w:rsid w:val="009E216B"/>
    <w:rsid w:val="009E7016"/>
    <w:rsid w:val="009F2B1C"/>
    <w:rsid w:val="00A17E23"/>
    <w:rsid w:val="00A5138D"/>
    <w:rsid w:val="00A53E34"/>
    <w:rsid w:val="00A65562"/>
    <w:rsid w:val="00A657A2"/>
    <w:rsid w:val="00A82275"/>
    <w:rsid w:val="00AA5BE8"/>
    <w:rsid w:val="00AB3318"/>
    <w:rsid w:val="00AC5A16"/>
    <w:rsid w:val="00AF0136"/>
    <w:rsid w:val="00B26DBA"/>
    <w:rsid w:val="00B549BD"/>
    <w:rsid w:val="00B70FB3"/>
    <w:rsid w:val="00B8388C"/>
    <w:rsid w:val="00BB00D2"/>
    <w:rsid w:val="00BB63CA"/>
    <w:rsid w:val="00BE24F4"/>
    <w:rsid w:val="00BF7C28"/>
    <w:rsid w:val="00C07AF7"/>
    <w:rsid w:val="00C21093"/>
    <w:rsid w:val="00C230D1"/>
    <w:rsid w:val="00C4332D"/>
    <w:rsid w:val="00C47116"/>
    <w:rsid w:val="00C531A2"/>
    <w:rsid w:val="00C836BF"/>
    <w:rsid w:val="00CB23C4"/>
    <w:rsid w:val="00CD2C24"/>
    <w:rsid w:val="00D0268B"/>
    <w:rsid w:val="00D03FA2"/>
    <w:rsid w:val="00D05572"/>
    <w:rsid w:val="00D30AC1"/>
    <w:rsid w:val="00D8109E"/>
    <w:rsid w:val="00D9597B"/>
    <w:rsid w:val="00DA6086"/>
    <w:rsid w:val="00DB04EB"/>
    <w:rsid w:val="00DC342B"/>
    <w:rsid w:val="00DD493D"/>
    <w:rsid w:val="00DE09F0"/>
    <w:rsid w:val="00DE6D2F"/>
    <w:rsid w:val="00DF38A6"/>
    <w:rsid w:val="00DF7B39"/>
    <w:rsid w:val="00E07D57"/>
    <w:rsid w:val="00E2312D"/>
    <w:rsid w:val="00E71DB1"/>
    <w:rsid w:val="00E846B0"/>
    <w:rsid w:val="00E84D3C"/>
    <w:rsid w:val="00E9271B"/>
    <w:rsid w:val="00E97ECF"/>
    <w:rsid w:val="00EB0CA7"/>
    <w:rsid w:val="00EB7DD0"/>
    <w:rsid w:val="00EC159D"/>
    <w:rsid w:val="00EF596D"/>
    <w:rsid w:val="00F24600"/>
    <w:rsid w:val="00F252E2"/>
    <w:rsid w:val="00F5511F"/>
    <w:rsid w:val="00F67DFE"/>
    <w:rsid w:val="00F719F3"/>
    <w:rsid w:val="00F7703B"/>
    <w:rsid w:val="00F8037D"/>
    <w:rsid w:val="00F858D9"/>
    <w:rsid w:val="00F976F6"/>
    <w:rsid w:val="00FD2727"/>
    <w:rsid w:val="00FF058F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C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4EB"/>
    <w:rPr>
      <w:color w:val="0000FF" w:themeColor="hyperlink"/>
      <w:u w:val="single"/>
    </w:rPr>
  </w:style>
  <w:style w:type="paragraph" w:customStyle="1" w:styleId="Name">
    <w:name w:val="Name"/>
    <w:basedOn w:val="Normal"/>
    <w:uiPriority w:val="2"/>
    <w:qFormat/>
    <w:rsid w:val="00112C83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102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1E1"/>
  </w:style>
  <w:style w:type="paragraph" w:styleId="Footer">
    <w:name w:val="footer"/>
    <w:basedOn w:val="Normal"/>
    <w:link w:val="FooterChar"/>
    <w:uiPriority w:val="99"/>
    <w:semiHidden/>
    <w:unhideWhenUsed/>
    <w:rsid w:val="001021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1E1"/>
  </w:style>
  <w:style w:type="character" w:styleId="PageNumber">
    <w:name w:val="page number"/>
    <w:basedOn w:val="DefaultParagraphFont"/>
    <w:uiPriority w:val="99"/>
    <w:semiHidden/>
    <w:unhideWhenUsed/>
    <w:rsid w:val="001021E1"/>
  </w:style>
  <w:style w:type="paragraph" w:styleId="ListParagraph">
    <w:name w:val="List Paragraph"/>
    <w:basedOn w:val="Normal"/>
    <w:uiPriority w:val="34"/>
    <w:qFormat/>
    <w:rsid w:val="00702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printerSettings" Target="printerSettings/printerSettings1.bin"/><Relationship Id="rId8" Type="http://schemas.openxmlformats.org/officeDocument/2006/relationships/printerSettings" Target="printerSettings/printerSettings2.bin"/><Relationship Id="rId9" Type="http://schemas.openxmlformats.org/officeDocument/2006/relationships/printerSettings" Target="printerSettings/printerSettings3.bin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F58F84C654514B8565A2F9934C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99DEE-C346-3A49-A470-F9A8B723729C}"/>
      </w:docPartPr>
      <w:docPartBody>
        <w:p w:rsidR="004F66BA" w:rsidRDefault="004F66BA" w:rsidP="004F66BA">
          <w:pPr>
            <w:pStyle w:val="92F58F84C654514B8565A2F9934CD9D6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4F66BA"/>
    <w:rsid w:val="00206E0F"/>
    <w:rsid w:val="00275342"/>
    <w:rsid w:val="004F66BA"/>
    <w:rsid w:val="007B0B06"/>
    <w:rsid w:val="007C037F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0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92F58F84C654514B8565A2F9934CD9D6">
    <w:name w:val="92F58F84C654514B8565A2F9934CD9D6"/>
    <w:rsid w:val="004F66BA"/>
  </w:style>
  <w:style w:type="paragraph" w:customStyle="1" w:styleId="E597BACB31DB514F8244443E00FCD826">
    <w:name w:val="E597BACB31DB514F8244443E00FCD826"/>
    <w:rsid w:val="004F66BA"/>
  </w:style>
  <w:style w:type="paragraph" w:customStyle="1" w:styleId="919E8784B52D8545AC86CDC7C2BD0352">
    <w:name w:val="919E8784B52D8545AC86CDC7C2BD0352"/>
    <w:rsid w:val="004F66BA"/>
  </w:style>
  <w:style w:type="paragraph" w:customStyle="1" w:styleId="ED529BCD53DEB844994C0CF4753D8838">
    <w:name w:val="ED529BCD53DEB844994C0CF4753D8838"/>
    <w:rsid w:val="004F66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962</Words>
  <Characters>5485</Characters>
  <Application>Microsoft Macintosh Word</Application>
  <DocSecurity>0</DocSecurity>
  <Lines>45</Lines>
  <Paragraphs>10</Paragraphs>
  <ScaleCrop>false</ScaleCrop>
  <Company>WidgetMart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Pulley</dc:creator>
  <cp:keywords/>
  <cp:lastModifiedBy>Marta Pulley</cp:lastModifiedBy>
  <cp:revision>2</cp:revision>
  <dcterms:created xsi:type="dcterms:W3CDTF">2013-04-06T11:55:00Z</dcterms:created>
  <dcterms:modified xsi:type="dcterms:W3CDTF">2013-04-06T11:55:00Z</dcterms:modified>
</cp:coreProperties>
</file>