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df" ContentType="application/pdf"/>
  <Override PartName="/word/webSettings.xml" ContentType="application/vnd.openxmlformats-officedocument.wordprocessingml.webSettings+xml"/>
  <Default Extension="bin" ContentType="application/vnd.openxmlformats-officedocument.wordprocessingml.printerSettings"/>
  <Default Extension="jpeg" ContentType="image/jpeg"/>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png" ContentType="image/png"/>
  <Default Extension="rels" ContentType="application/vnd.openxmlformats-package.relationships+xml"/>
  <Override PartName="/word/settings.xml" ContentType="application/vnd.openxmlformats-officedocument.wordprocessingml.settings+xml"/>
  <Override PartName="/word/footer4.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E2A" w:rsidRDefault="001A7E2A" w:rsidP="00ED11A2">
      <w:pPr>
        <w:jc w:val="center"/>
        <w:rPr>
          <w:rFonts w:asciiTheme="majorHAnsi" w:hAnsiTheme="majorHAnsi"/>
          <w:color w:val="404040" w:themeColor="text1" w:themeTint="BF"/>
          <w:sz w:val="40"/>
        </w:rPr>
      </w:pPr>
    </w:p>
    <w:p w:rsidR="001A7E2A" w:rsidRDefault="001A7E2A" w:rsidP="00ED11A2">
      <w:pPr>
        <w:jc w:val="center"/>
        <w:rPr>
          <w:rFonts w:asciiTheme="majorHAnsi" w:hAnsiTheme="majorHAnsi"/>
          <w:color w:val="404040" w:themeColor="text1" w:themeTint="BF"/>
          <w:sz w:val="40"/>
        </w:rPr>
      </w:pPr>
    </w:p>
    <w:p w:rsidR="001A7E2A" w:rsidRDefault="001A7E2A" w:rsidP="00ED11A2">
      <w:pPr>
        <w:jc w:val="center"/>
        <w:rPr>
          <w:rFonts w:asciiTheme="majorHAnsi" w:hAnsiTheme="majorHAnsi"/>
          <w:color w:val="404040" w:themeColor="text1" w:themeTint="BF"/>
          <w:sz w:val="40"/>
        </w:rPr>
      </w:pPr>
    </w:p>
    <w:p w:rsidR="001A7E2A" w:rsidRDefault="001A7E2A" w:rsidP="00ED11A2">
      <w:pPr>
        <w:jc w:val="center"/>
        <w:rPr>
          <w:rFonts w:asciiTheme="majorHAnsi" w:hAnsiTheme="majorHAnsi"/>
          <w:color w:val="404040" w:themeColor="text1" w:themeTint="BF"/>
          <w:sz w:val="40"/>
        </w:rPr>
      </w:pPr>
    </w:p>
    <w:p w:rsidR="001A7E2A" w:rsidRDefault="001A7E2A" w:rsidP="00ED11A2">
      <w:pPr>
        <w:jc w:val="center"/>
        <w:rPr>
          <w:rFonts w:asciiTheme="majorHAnsi" w:hAnsiTheme="majorHAnsi"/>
          <w:color w:val="404040" w:themeColor="text1" w:themeTint="BF"/>
          <w:sz w:val="40"/>
        </w:rPr>
      </w:pPr>
    </w:p>
    <w:p w:rsidR="001A7E2A" w:rsidRDefault="001A7E2A" w:rsidP="00ED11A2">
      <w:pPr>
        <w:jc w:val="center"/>
        <w:rPr>
          <w:rFonts w:asciiTheme="majorHAnsi" w:hAnsiTheme="majorHAnsi"/>
          <w:color w:val="404040" w:themeColor="text1" w:themeTint="BF"/>
          <w:sz w:val="40"/>
        </w:rPr>
      </w:pPr>
    </w:p>
    <w:p w:rsidR="001A7E2A" w:rsidRDefault="001A7E2A" w:rsidP="00ED11A2">
      <w:pPr>
        <w:jc w:val="center"/>
        <w:rPr>
          <w:rFonts w:asciiTheme="majorHAnsi" w:hAnsiTheme="majorHAnsi"/>
          <w:color w:val="404040" w:themeColor="text1" w:themeTint="BF"/>
          <w:sz w:val="40"/>
        </w:rPr>
      </w:pPr>
    </w:p>
    <w:p w:rsidR="001A7E2A" w:rsidRDefault="001A7E2A" w:rsidP="00ED11A2">
      <w:pPr>
        <w:jc w:val="center"/>
        <w:rPr>
          <w:rFonts w:asciiTheme="majorHAnsi" w:hAnsiTheme="majorHAnsi"/>
          <w:color w:val="404040" w:themeColor="text1" w:themeTint="BF"/>
          <w:sz w:val="40"/>
        </w:rPr>
      </w:pPr>
    </w:p>
    <w:p w:rsidR="001A7E2A" w:rsidRDefault="001A7E2A" w:rsidP="00ED11A2">
      <w:pPr>
        <w:jc w:val="center"/>
        <w:rPr>
          <w:rFonts w:asciiTheme="majorHAnsi" w:hAnsiTheme="majorHAnsi"/>
          <w:color w:val="404040" w:themeColor="text1" w:themeTint="BF"/>
          <w:sz w:val="40"/>
        </w:rPr>
      </w:pPr>
    </w:p>
    <w:p w:rsidR="001A7E2A" w:rsidRPr="005863B8" w:rsidRDefault="00AE11CF" w:rsidP="00ED11A2">
      <w:pPr>
        <w:jc w:val="center"/>
        <w:rPr>
          <w:rFonts w:asciiTheme="minorHAnsi" w:hAnsiTheme="minorHAnsi"/>
          <w:color w:val="404040" w:themeColor="text1" w:themeTint="BF"/>
          <w:sz w:val="44"/>
        </w:rPr>
      </w:pPr>
      <w:r w:rsidRPr="005863B8">
        <w:rPr>
          <w:rFonts w:asciiTheme="minorHAnsi" w:hAnsiTheme="minorHAnsi"/>
          <w:color w:val="404040" w:themeColor="text1" w:themeTint="BF"/>
          <w:sz w:val="44"/>
        </w:rPr>
        <w:t xml:space="preserve">Substitute </w:t>
      </w:r>
      <w:r w:rsidR="001A7E2A" w:rsidRPr="005863B8">
        <w:rPr>
          <w:rFonts w:asciiTheme="minorHAnsi" w:hAnsiTheme="minorHAnsi"/>
          <w:color w:val="404040" w:themeColor="text1" w:themeTint="BF"/>
          <w:sz w:val="44"/>
        </w:rPr>
        <w:t xml:space="preserve">Childcare </w:t>
      </w:r>
      <w:r w:rsidRPr="005863B8">
        <w:rPr>
          <w:rFonts w:asciiTheme="minorHAnsi" w:hAnsiTheme="minorHAnsi"/>
          <w:color w:val="404040" w:themeColor="text1" w:themeTint="BF"/>
          <w:sz w:val="44"/>
        </w:rPr>
        <w:t xml:space="preserve">Provider </w:t>
      </w:r>
    </w:p>
    <w:p w:rsidR="00AE11CF" w:rsidRPr="005863B8" w:rsidRDefault="00AE11CF" w:rsidP="00ED11A2">
      <w:pPr>
        <w:jc w:val="center"/>
        <w:rPr>
          <w:rFonts w:asciiTheme="minorHAnsi" w:hAnsiTheme="minorHAnsi"/>
          <w:color w:val="404040" w:themeColor="text1" w:themeTint="BF"/>
          <w:sz w:val="44"/>
        </w:rPr>
      </w:pPr>
      <w:r w:rsidRPr="005863B8">
        <w:rPr>
          <w:rFonts w:asciiTheme="minorHAnsi" w:hAnsiTheme="minorHAnsi"/>
          <w:color w:val="404040" w:themeColor="text1" w:themeTint="BF"/>
          <w:sz w:val="44"/>
        </w:rPr>
        <w:t>Training Manual</w:t>
      </w:r>
    </w:p>
    <w:p w:rsidR="005863B8" w:rsidRDefault="005863B8" w:rsidP="00ED11A2">
      <w:pPr>
        <w:jc w:val="center"/>
        <w:rPr>
          <w:rFonts w:ascii="Century Gothic" w:hAnsi="Century Gothic"/>
          <w:b/>
          <w:color w:val="404040" w:themeColor="text1" w:themeTint="BF"/>
          <w:sz w:val="36"/>
        </w:rPr>
      </w:pPr>
    </w:p>
    <w:p w:rsidR="00AE11CF" w:rsidRPr="005863B8" w:rsidRDefault="00AE11CF" w:rsidP="00ED11A2">
      <w:pPr>
        <w:jc w:val="center"/>
        <w:rPr>
          <w:rFonts w:ascii="Century Gothic" w:hAnsi="Century Gothic"/>
          <w:b/>
          <w:color w:val="404040" w:themeColor="text1" w:themeTint="BF"/>
          <w:sz w:val="36"/>
        </w:rPr>
      </w:pPr>
    </w:p>
    <w:p w:rsidR="001A7E2A" w:rsidRDefault="001A7E2A" w:rsidP="00ED11A2">
      <w:pPr>
        <w:jc w:val="center"/>
        <w:rPr>
          <w:rFonts w:ascii="Century Gothic" w:hAnsi="Century Gothic"/>
          <w:b/>
          <w:sz w:val="36"/>
        </w:rPr>
      </w:pPr>
    </w:p>
    <w:p w:rsidR="001A7E2A" w:rsidRPr="001A7E2A" w:rsidRDefault="001A7E2A" w:rsidP="001A7E2A">
      <w:pPr>
        <w:jc w:val="center"/>
        <w:rPr>
          <w:rFonts w:asciiTheme="majorHAnsi" w:hAnsiTheme="majorHAnsi"/>
          <w:color w:val="660066"/>
          <w:sz w:val="44"/>
        </w:rPr>
      </w:pPr>
      <w:r w:rsidRPr="001A7E2A">
        <w:rPr>
          <w:rFonts w:asciiTheme="majorHAnsi" w:hAnsiTheme="majorHAnsi"/>
          <w:color w:val="660066"/>
          <w:sz w:val="44"/>
        </w:rPr>
        <w:t xml:space="preserve">ALL BY MYSELF Family Childcare Center </w:t>
      </w:r>
    </w:p>
    <w:p w:rsidR="001A7E2A" w:rsidRPr="001A7E2A" w:rsidRDefault="001A7E2A" w:rsidP="001A7E2A">
      <w:pPr>
        <w:jc w:val="center"/>
        <w:rPr>
          <w:rFonts w:ascii="Century Gothic" w:hAnsi="Century Gothic"/>
          <w:sz w:val="36"/>
        </w:rPr>
      </w:pPr>
    </w:p>
    <w:p w:rsidR="001C7B91" w:rsidRDefault="007A5C94" w:rsidP="00716103">
      <w:pPr>
        <w:jc w:val="center"/>
        <w:rPr>
          <w:rFonts w:ascii="Century Gothic" w:hAnsi="Century Gothic"/>
          <w:color w:val="404040" w:themeColor="text1" w:themeTint="BF"/>
          <w:sz w:val="56"/>
        </w:rPr>
      </w:pPr>
      <w:r w:rsidRPr="001A7E2A">
        <w:rPr>
          <w:rFonts w:ascii="Century Gothic" w:hAnsi="Century Gothic"/>
          <w:b/>
          <w:sz w:val="36"/>
        </w:rPr>
        <w:br w:type="page"/>
      </w:r>
      <w:r w:rsidR="00716103" w:rsidRPr="00065C61">
        <w:rPr>
          <w:rFonts w:ascii="Century Gothic" w:hAnsi="Century Gothic"/>
          <w:color w:val="404040" w:themeColor="text1" w:themeTint="BF"/>
          <w:sz w:val="56"/>
        </w:rPr>
        <w:t>Table of Contents</w:t>
      </w:r>
    </w:p>
    <w:p w:rsidR="00716103" w:rsidRPr="00D20D6F" w:rsidRDefault="00716103" w:rsidP="00716103">
      <w:pPr>
        <w:jc w:val="center"/>
        <w:rPr>
          <w:rFonts w:ascii="Century Gothic" w:hAnsi="Century Gothic"/>
          <w:color w:val="404040" w:themeColor="text1" w:themeTint="BF"/>
          <w:sz w:val="56"/>
        </w:rPr>
      </w:pPr>
    </w:p>
    <w:p w:rsidR="00716103" w:rsidRPr="00065C61" w:rsidRDefault="00716103" w:rsidP="00716103">
      <w:pPr>
        <w:rPr>
          <w:rFonts w:ascii="Times New Roman" w:hAnsi="Times New Roman"/>
          <w:color w:val="404040" w:themeColor="text1" w:themeTint="BF"/>
        </w:rPr>
      </w:pPr>
    </w:p>
    <w:tbl>
      <w:tblPr>
        <w:tblW w:w="8856" w:type="dxa"/>
        <w:tblBorders>
          <w:top w:val="nil"/>
          <w:left w:val="nil"/>
          <w:bottom w:val="nil"/>
          <w:right w:val="nil"/>
          <w:insideH w:val="single" w:sz="18" w:space="0" w:color="FFFFFF"/>
          <w:insideV w:val="single" w:sz="18" w:space="0" w:color="FFFFFF"/>
        </w:tblBorders>
        <w:tblLook w:val="00BF"/>
      </w:tblPr>
      <w:tblGrid>
        <w:gridCol w:w="7308"/>
        <w:gridCol w:w="1548"/>
      </w:tblGrid>
      <w:tr w:rsidR="00716103" w:rsidRPr="00065C61" w:rsidTr="008D10CF">
        <w:trPr>
          <w:trHeight w:val="576"/>
        </w:trPr>
        <w:tc>
          <w:tcPr>
            <w:tcW w:w="7308" w:type="dxa"/>
            <w:shd w:val="clear" w:color="auto" w:fill="F3F3F3"/>
          </w:tcPr>
          <w:p w:rsidR="00716103" w:rsidRPr="00065C61" w:rsidRDefault="00152912">
            <w:pPr>
              <w:rPr>
                <w:rFonts w:ascii="Century Gothic" w:hAnsi="Century Gothic"/>
                <w:color w:val="404040" w:themeColor="text1" w:themeTint="BF"/>
              </w:rPr>
            </w:pPr>
            <w:r>
              <w:rPr>
                <w:rFonts w:ascii="Century Gothic" w:hAnsi="Century Gothic"/>
                <w:color w:val="404040" w:themeColor="text1" w:themeTint="BF"/>
              </w:rPr>
              <w:t>Unit 1 – Getting Familiar with the Childcare Center Setting</w:t>
            </w:r>
          </w:p>
        </w:tc>
        <w:tc>
          <w:tcPr>
            <w:tcW w:w="1548" w:type="dxa"/>
            <w:shd w:val="clear" w:color="auto" w:fill="F3F3F3"/>
          </w:tcPr>
          <w:p w:rsidR="00716103" w:rsidRPr="00D20D6F" w:rsidRDefault="00152912" w:rsidP="008D10CF">
            <w:pPr>
              <w:jc w:val="center"/>
              <w:rPr>
                <w:rFonts w:ascii="Century Gothic" w:hAnsi="Century Gothic"/>
                <w:color w:val="404040" w:themeColor="text1" w:themeTint="BF"/>
              </w:rPr>
            </w:pPr>
            <w:r>
              <w:rPr>
                <w:rFonts w:ascii="Century Gothic" w:hAnsi="Century Gothic"/>
                <w:color w:val="404040" w:themeColor="text1" w:themeTint="BF"/>
              </w:rPr>
              <w:t>p. 3</w:t>
            </w:r>
          </w:p>
        </w:tc>
      </w:tr>
      <w:tr w:rsidR="00716103" w:rsidRPr="00065C61" w:rsidTr="008D10CF">
        <w:trPr>
          <w:trHeight w:val="576"/>
        </w:trPr>
        <w:tc>
          <w:tcPr>
            <w:tcW w:w="7308" w:type="dxa"/>
            <w:shd w:val="clear" w:color="auto" w:fill="F3F3F3"/>
          </w:tcPr>
          <w:p w:rsidR="00716103" w:rsidRPr="00152912" w:rsidRDefault="00152912" w:rsidP="005A771C">
            <w:pPr>
              <w:rPr>
                <w:rFonts w:ascii="Century Gothic" w:hAnsi="Century Gothic"/>
                <w:color w:val="404040" w:themeColor="text1" w:themeTint="BF"/>
              </w:rPr>
            </w:pPr>
            <w:r>
              <w:rPr>
                <w:rFonts w:ascii="Century Gothic" w:hAnsi="Century Gothic"/>
                <w:color w:val="404040" w:themeColor="text1" w:themeTint="BF"/>
              </w:rPr>
              <w:t>Unit 2 – Daily Routines &amp; Activities</w:t>
            </w:r>
          </w:p>
        </w:tc>
        <w:tc>
          <w:tcPr>
            <w:tcW w:w="1548" w:type="dxa"/>
            <w:shd w:val="clear" w:color="auto" w:fill="F3F3F3"/>
          </w:tcPr>
          <w:p w:rsidR="00152912" w:rsidRDefault="00152912" w:rsidP="008D10CF">
            <w:pPr>
              <w:jc w:val="center"/>
              <w:rPr>
                <w:rFonts w:ascii="Century Gothic" w:hAnsi="Century Gothic"/>
                <w:color w:val="404040" w:themeColor="text1" w:themeTint="BF"/>
              </w:rPr>
            </w:pPr>
            <w:r>
              <w:rPr>
                <w:rFonts w:ascii="Century Gothic" w:hAnsi="Century Gothic"/>
                <w:color w:val="404040" w:themeColor="text1" w:themeTint="BF"/>
              </w:rPr>
              <w:t xml:space="preserve">pp. 3 – </w:t>
            </w:r>
            <w:r w:rsidR="005A771C">
              <w:rPr>
                <w:rFonts w:ascii="Century Gothic" w:hAnsi="Century Gothic"/>
                <w:color w:val="404040" w:themeColor="text1" w:themeTint="BF"/>
              </w:rPr>
              <w:t>7</w:t>
            </w:r>
          </w:p>
          <w:p w:rsidR="00716103" w:rsidRPr="00D20D6F" w:rsidRDefault="00716103" w:rsidP="008D10CF">
            <w:pPr>
              <w:jc w:val="center"/>
              <w:rPr>
                <w:rFonts w:ascii="Century Gothic" w:hAnsi="Century Gothic"/>
                <w:color w:val="404040" w:themeColor="text1" w:themeTint="BF"/>
              </w:rPr>
            </w:pPr>
          </w:p>
        </w:tc>
      </w:tr>
      <w:tr w:rsidR="005A771C" w:rsidRPr="00065C61" w:rsidTr="008D10CF">
        <w:trPr>
          <w:trHeight w:val="576"/>
        </w:trPr>
        <w:tc>
          <w:tcPr>
            <w:tcW w:w="7308" w:type="dxa"/>
            <w:shd w:val="clear" w:color="auto" w:fill="F3F3F3"/>
          </w:tcPr>
          <w:p w:rsidR="005A771C" w:rsidRDefault="005A771C" w:rsidP="005A771C">
            <w:pPr>
              <w:ind w:left="720"/>
              <w:rPr>
                <w:rFonts w:ascii="Century Gothic" w:hAnsi="Century Gothic"/>
                <w:color w:val="404040" w:themeColor="text1" w:themeTint="BF"/>
              </w:rPr>
            </w:pPr>
            <w:r>
              <w:rPr>
                <w:rFonts w:ascii="Century Gothic" w:hAnsi="Century Gothic"/>
                <w:color w:val="404040" w:themeColor="text1" w:themeTint="BF"/>
              </w:rPr>
              <w:t>AM Schedules</w:t>
            </w:r>
          </w:p>
        </w:tc>
        <w:tc>
          <w:tcPr>
            <w:tcW w:w="1548" w:type="dxa"/>
            <w:shd w:val="clear" w:color="auto" w:fill="F3F3F3"/>
          </w:tcPr>
          <w:p w:rsidR="005A771C" w:rsidRDefault="005A771C" w:rsidP="008D10CF">
            <w:pPr>
              <w:jc w:val="center"/>
              <w:rPr>
                <w:rFonts w:ascii="Century Gothic" w:hAnsi="Century Gothic"/>
                <w:color w:val="404040" w:themeColor="text1" w:themeTint="BF"/>
              </w:rPr>
            </w:pPr>
            <w:r>
              <w:rPr>
                <w:rFonts w:ascii="Century Gothic" w:hAnsi="Century Gothic"/>
                <w:color w:val="404040" w:themeColor="text1" w:themeTint="BF"/>
              </w:rPr>
              <w:t>p. 5</w:t>
            </w:r>
          </w:p>
        </w:tc>
      </w:tr>
      <w:tr w:rsidR="005A771C" w:rsidRPr="00065C61" w:rsidTr="008D10CF">
        <w:trPr>
          <w:trHeight w:val="576"/>
        </w:trPr>
        <w:tc>
          <w:tcPr>
            <w:tcW w:w="7308" w:type="dxa"/>
            <w:shd w:val="clear" w:color="auto" w:fill="F3F3F3"/>
          </w:tcPr>
          <w:p w:rsidR="005A771C" w:rsidRDefault="005A771C" w:rsidP="005A771C">
            <w:pPr>
              <w:ind w:left="720"/>
              <w:rPr>
                <w:rFonts w:ascii="Century Gothic" w:hAnsi="Century Gothic"/>
                <w:color w:val="404040" w:themeColor="text1" w:themeTint="BF"/>
              </w:rPr>
            </w:pPr>
            <w:r>
              <w:rPr>
                <w:rFonts w:ascii="Century Gothic" w:hAnsi="Century Gothic"/>
                <w:color w:val="404040" w:themeColor="text1" w:themeTint="BF"/>
              </w:rPr>
              <w:t>PM Schedules</w:t>
            </w:r>
          </w:p>
        </w:tc>
        <w:tc>
          <w:tcPr>
            <w:tcW w:w="1548" w:type="dxa"/>
            <w:shd w:val="clear" w:color="auto" w:fill="F3F3F3"/>
          </w:tcPr>
          <w:p w:rsidR="005A771C" w:rsidRDefault="005A771C" w:rsidP="008D10CF">
            <w:pPr>
              <w:jc w:val="center"/>
              <w:rPr>
                <w:rFonts w:ascii="Century Gothic" w:hAnsi="Century Gothic"/>
                <w:color w:val="404040" w:themeColor="text1" w:themeTint="BF"/>
              </w:rPr>
            </w:pPr>
            <w:r>
              <w:rPr>
                <w:rFonts w:ascii="Century Gothic" w:hAnsi="Century Gothic"/>
                <w:color w:val="404040" w:themeColor="text1" w:themeTint="BF"/>
              </w:rPr>
              <w:t>pp. 6 - 7</w:t>
            </w:r>
          </w:p>
        </w:tc>
      </w:tr>
      <w:tr w:rsidR="00152912" w:rsidRPr="00065C61" w:rsidTr="008D10CF">
        <w:trPr>
          <w:trHeight w:val="576"/>
        </w:trPr>
        <w:tc>
          <w:tcPr>
            <w:tcW w:w="7308" w:type="dxa"/>
            <w:shd w:val="clear" w:color="auto" w:fill="F3F3F3"/>
          </w:tcPr>
          <w:p w:rsidR="00152912" w:rsidRDefault="00152912" w:rsidP="00716103">
            <w:pPr>
              <w:rPr>
                <w:rFonts w:ascii="Century Gothic" w:hAnsi="Century Gothic"/>
                <w:color w:val="404040" w:themeColor="text1" w:themeTint="BF"/>
              </w:rPr>
            </w:pPr>
            <w:r>
              <w:rPr>
                <w:rFonts w:ascii="Century Gothic" w:hAnsi="Century Gothic"/>
                <w:color w:val="404040" w:themeColor="text1" w:themeTint="BF"/>
              </w:rPr>
              <w:t>Unit 3 – Safety Rules &amp; Procedures</w:t>
            </w:r>
          </w:p>
        </w:tc>
        <w:tc>
          <w:tcPr>
            <w:tcW w:w="1548" w:type="dxa"/>
            <w:shd w:val="clear" w:color="auto" w:fill="F3F3F3"/>
          </w:tcPr>
          <w:p w:rsidR="00152912" w:rsidRPr="00D20D6F" w:rsidRDefault="00152912" w:rsidP="008D10CF">
            <w:pPr>
              <w:jc w:val="center"/>
              <w:rPr>
                <w:rFonts w:ascii="Century Gothic" w:hAnsi="Century Gothic"/>
                <w:color w:val="404040" w:themeColor="text1" w:themeTint="BF"/>
              </w:rPr>
            </w:pPr>
            <w:r>
              <w:rPr>
                <w:rFonts w:ascii="Century Gothic" w:hAnsi="Century Gothic"/>
                <w:color w:val="404040" w:themeColor="text1" w:themeTint="BF"/>
              </w:rPr>
              <w:t xml:space="preserve">p. </w:t>
            </w:r>
            <w:r w:rsidR="005A771C">
              <w:rPr>
                <w:rFonts w:ascii="Century Gothic" w:hAnsi="Century Gothic"/>
                <w:color w:val="404040" w:themeColor="text1" w:themeTint="BF"/>
              </w:rPr>
              <w:t>8</w:t>
            </w:r>
          </w:p>
        </w:tc>
      </w:tr>
      <w:tr w:rsidR="00152912" w:rsidRPr="00065C61" w:rsidTr="008D10CF">
        <w:trPr>
          <w:trHeight w:val="576"/>
        </w:trPr>
        <w:tc>
          <w:tcPr>
            <w:tcW w:w="7308" w:type="dxa"/>
            <w:shd w:val="clear" w:color="auto" w:fill="F3F3F3"/>
          </w:tcPr>
          <w:p w:rsidR="00152912" w:rsidRDefault="00152912" w:rsidP="00716103">
            <w:pPr>
              <w:rPr>
                <w:rFonts w:ascii="Century Gothic" w:hAnsi="Century Gothic"/>
                <w:color w:val="404040" w:themeColor="text1" w:themeTint="BF"/>
              </w:rPr>
            </w:pPr>
            <w:r>
              <w:rPr>
                <w:rFonts w:ascii="Century Gothic" w:hAnsi="Century Gothic"/>
                <w:color w:val="404040" w:themeColor="text1" w:themeTint="BF"/>
              </w:rPr>
              <w:t>Unit 4 – Proper Hygiene Procedures</w:t>
            </w:r>
          </w:p>
        </w:tc>
        <w:tc>
          <w:tcPr>
            <w:tcW w:w="1548" w:type="dxa"/>
            <w:shd w:val="clear" w:color="auto" w:fill="F3F3F3"/>
          </w:tcPr>
          <w:p w:rsidR="00152912" w:rsidRDefault="00152912" w:rsidP="008D10CF">
            <w:pPr>
              <w:jc w:val="center"/>
              <w:rPr>
                <w:rFonts w:ascii="Century Gothic" w:hAnsi="Century Gothic"/>
                <w:color w:val="404040" w:themeColor="text1" w:themeTint="BF"/>
              </w:rPr>
            </w:pPr>
            <w:r>
              <w:rPr>
                <w:rFonts w:ascii="Century Gothic" w:hAnsi="Century Gothic"/>
                <w:color w:val="404040" w:themeColor="text1" w:themeTint="BF"/>
              </w:rPr>
              <w:t xml:space="preserve">p. </w:t>
            </w:r>
            <w:r w:rsidR="005A771C">
              <w:rPr>
                <w:rFonts w:ascii="Century Gothic" w:hAnsi="Century Gothic"/>
                <w:color w:val="404040" w:themeColor="text1" w:themeTint="BF"/>
              </w:rPr>
              <w:t>8 - 9</w:t>
            </w:r>
          </w:p>
        </w:tc>
      </w:tr>
      <w:tr w:rsidR="00152912" w:rsidRPr="00065C61" w:rsidTr="008D10CF">
        <w:trPr>
          <w:trHeight w:val="576"/>
        </w:trPr>
        <w:tc>
          <w:tcPr>
            <w:tcW w:w="7308" w:type="dxa"/>
            <w:shd w:val="clear" w:color="auto" w:fill="F3F3F3"/>
          </w:tcPr>
          <w:p w:rsidR="00152912" w:rsidRDefault="00152912" w:rsidP="00716103">
            <w:pPr>
              <w:rPr>
                <w:rFonts w:ascii="Century Gothic" w:hAnsi="Century Gothic"/>
                <w:color w:val="404040" w:themeColor="text1" w:themeTint="BF"/>
              </w:rPr>
            </w:pPr>
            <w:r>
              <w:rPr>
                <w:rFonts w:ascii="Century Gothic" w:hAnsi="Century Gothic"/>
                <w:color w:val="404040" w:themeColor="text1" w:themeTint="BF"/>
              </w:rPr>
              <w:t>Unit 5 – Emergency Management</w:t>
            </w:r>
          </w:p>
        </w:tc>
        <w:tc>
          <w:tcPr>
            <w:tcW w:w="1548" w:type="dxa"/>
            <w:shd w:val="clear" w:color="auto" w:fill="F3F3F3"/>
          </w:tcPr>
          <w:p w:rsidR="00152912" w:rsidRDefault="00152912" w:rsidP="008D10CF">
            <w:pPr>
              <w:jc w:val="center"/>
              <w:rPr>
                <w:rFonts w:ascii="Century Gothic" w:hAnsi="Century Gothic"/>
                <w:color w:val="404040" w:themeColor="text1" w:themeTint="BF"/>
              </w:rPr>
            </w:pPr>
            <w:r>
              <w:rPr>
                <w:rFonts w:ascii="Century Gothic" w:hAnsi="Century Gothic"/>
                <w:color w:val="404040" w:themeColor="text1" w:themeTint="BF"/>
              </w:rPr>
              <w:t xml:space="preserve">p. </w:t>
            </w:r>
            <w:r w:rsidR="005A771C">
              <w:rPr>
                <w:rFonts w:ascii="Century Gothic" w:hAnsi="Century Gothic"/>
                <w:color w:val="404040" w:themeColor="text1" w:themeTint="BF"/>
              </w:rPr>
              <w:t>9</w:t>
            </w:r>
          </w:p>
        </w:tc>
      </w:tr>
      <w:tr w:rsidR="005A771C" w:rsidRPr="00065C61" w:rsidTr="008D10CF">
        <w:trPr>
          <w:trHeight w:val="576"/>
        </w:trPr>
        <w:tc>
          <w:tcPr>
            <w:tcW w:w="7308" w:type="dxa"/>
            <w:shd w:val="clear" w:color="auto" w:fill="F3F3F3"/>
          </w:tcPr>
          <w:p w:rsidR="005A771C" w:rsidRDefault="005A771C" w:rsidP="005A771C">
            <w:pPr>
              <w:rPr>
                <w:rFonts w:ascii="Century Gothic" w:hAnsi="Century Gothic"/>
                <w:color w:val="404040" w:themeColor="text1" w:themeTint="BF"/>
              </w:rPr>
            </w:pPr>
            <w:r>
              <w:rPr>
                <w:rFonts w:ascii="Century Gothic" w:hAnsi="Century Gothic"/>
                <w:color w:val="404040" w:themeColor="text1" w:themeTint="BF"/>
              </w:rPr>
              <w:t>Children’s Personal Records</w:t>
            </w:r>
          </w:p>
        </w:tc>
        <w:tc>
          <w:tcPr>
            <w:tcW w:w="1548" w:type="dxa"/>
            <w:shd w:val="clear" w:color="auto" w:fill="F3F3F3"/>
          </w:tcPr>
          <w:p w:rsidR="005A771C" w:rsidRPr="00D20D6F" w:rsidRDefault="005A771C" w:rsidP="008D10CF">
            <w:pPr>
              <w:jc w:val="center"/>
              <w:rPr>
                <w:rFonts w:ascii="Century Gothic" w:hAnsi="Century Gothic"/>
                <w:color w:val="404040" w:themeColor="text1" w:themeTint="BF"/>
              </w:rPr>
            </w:pPr>
            <w:r>
              <w:rPr>
                <w:rFonts w:ascii="Century Gothic" w:hAnsi="Century Gothic"/>
                <w:color w:val="404040" w:themeColor="text1" w:themeTint="BF"/>
              </w:rPr>
              <w:t>p. 10</w:t>
            </w:r>
          </w:p>
        </w:tc>
      </w:tr>
      <w:tr w:rsidR="00716103" w:rsidRPr="00065C61" w:rsidTr="008D10CF">
        <w:trPr>
          <w:trHeight w:val="576"/>
        </w:trPr>
        <w:tc>
          <w:tcPr>
            <w:tcW w:w="7308" w:type="dxa"/>
            <w:shd w:val="clear" w:color="auto" w:fill="F3F3F3"/>
          </w:tcPr>
          <w:p w:rsidR="00152912" w:rsidRDefault="00152912" w:rsidP="00395871">
            <w:pPr>
              <w:rPr>
                <w:rFonts w:ascii="Century Gothic" w:hAnsi="Century Gothic"/>
                <w:color w:val="404040" w:themeColor="text1" w:themeTint="BF"/>
              </w:rPr>
            </w:pPr>
            <w:r>
              <w:rPr>
                <w:rFonts w:ascii="Century Gothic" w:hAnsi="Century Gothic"/>
                <w:color w:val="404040" w:themeColor="text1" w:themeTint="BF"/>
              </w:rPr>
              <w:t>Appendix</w:t>
            </w:r>
          </w:p>
          <w:p w:rsidR="00716103" w:rsidRPr="00065C61" w:rsidRDefault="00716103" w:rsidP="00395871">
            <w:pPr>
              <w:rPr>
                <w:rFonts w:ascii="Century Gothic" w:hAnsi="Century Gothic"/>
                <w:color w:val="404040" w:themeColor="text1" w:themeTint="BF"/>
              </w:rPr>
            </w:pPr>
          </w:p>
        </w:tc>
        <w:tc>
          <w:tcPr>
            <w:tcW w:w="1548" w:type="dxa"/>
            <w:shd w:val="clear" w:color="auto" w:fill="F3F3F3"/>
          </w:tcPr>
          <w:p w:rsidR="00716103" w:rsidRPr="00D20D6F" w:rsidRDefault="008D10CF" w:rsidP="008D10CF">
            <w:pPr>
              <w:jc w:val="center"/>
              <w:rPr>
                <w:rFonts w:ascii="Century Gothic" w:hAnsi="Century Gothic"/>
                <w:color w:val="404040" w:themeColor="text1" w:themeTint="BF"/>
              </w:rPr>
            </w:pPr>
            <w:r>
              <w:rPr>
                <w:rFonts w:ascii="Century Gothic" w:hAnsi="Century Gothic"/>
                <w:color w:val="404040" w:themeColor="text1" w:themeTint="BF"/>
              </w:rPr>
              <w:t>pp. 11 - 15</w:t>
            </w:r>
          </w:p>
        </w:tc>
      </w:tr>
      <w:tr w:rsidR="0033351F" w:rsidRPr="00065C61" w:rsidTr="008D10CF">
        <w:trPr>
          <w:trHeight w:val="576"/>
        </w:trPr>
        <w:tc>
          <w:tcPr>
            <w:tcW w:w="7308" w:type="dxa"/>
            <w:shd w:val="clear" w:color="auto" w:fill="F3F3F3"/>
          </w:tcPr>
          <w:p w:rsidR="0033351F" w:rsidRDefault="0033351F" w:rsidP="007D48DA">
            <w:pPr>
              <w:ind w:left="720"/>
              <w:rPr>
                <w:rFonts w:ascii="Century Gothic" w:hAnsi="Century Gothic"/>
                <w:color w:val="404040" w:themeColor="text1" w:themeTint="BF"/>
              </w:rPr>
            </w:pPr>
            <w:r>
              <w:rPr>
                <w:rFonts w:ascii="Century Gothic" w:hAnsi="Century Gothic"/>
                <w:color w:val="404040" w:themeColor="text1" w:themeTint="BF"/>
              </w:rPr>
              <w:t>Daily Report Form</w:t>
            </w:r>
          </w:p>
        </w:tc>
        <w:tc>
          <w:tcPr>
            <w:tcW w:w="1548" w:type="dxa"/>
            <w:shd w:val="clear" w:color="auto" w:fill="F3F3F3"/>
          </w:tcPr>
          <w:p w:rsidR="0033351F" w:rsidRDefault="0033351F" w:rsidP="008D10CF">
            <w:pPr>
              <w:jc w:val="center"/>
              <w:rPr>
                <w:rFonts w:ascii="Century Gothic" w:hAnsi="Century Gothic"/>
                <w:color w:val="404040" w:themeColor="text1" w:themeTint="BF"/>
              </w:rPr>
            </w:pPr>
            <w:r>
              <w:rPr>
                <w:rFonts w:ascii="Century Gothic" w:hAnsi="Century Gothic"/>
                <w:color w:val="404040" w:themeColor="text1" w:themeTint="BF"/>
              </w:rPr>
              <w:t>p. 11</w:t>
            </w:r>
          </w:p>
        </w:tc>
      </w:tr>
      <w:tr w:rsidR="0024554D" w:rsidRPr="00065C61" w:rsidTr="008D10CF">
        <w:trPr>
          <w:trHeight w:val="576"/>
        </w:trPr>
        <w:tc>
          <w:tcPr>
            <w:tcW w:w="7308" w:type="dxa"/>
            <w:shd w:val="clear" w:color="auto" w:fill="F3F3F3"/>
          </w:tcPr>
          <w:p w:rsidR="0024554D" w:rsidRDefault="0024554D" w:rsidP="007D48DA">
            <w:pPr>
              <w:ind w:left="720"/>
              <w:rPr>
                <w:rFonts w:ascii="Century Gothic" w:hAnsi="Century Gothic"/>
                <w:color w:val="404040" w:themeColor="text1" w:themeTint="BF"/>
              </w:rPr>
            </w:pPr>
            <w:r>
              <w:rPr>
                <w:rFonts w:ascii="Century Gothic" w:hAnsi="Century Gothic"/>
                <w:color w:val="404040" w:themeColor="text1" w:themeTint="BF"/>
              </w:rPr>
              <w:t>Discipline Policy</w:t>
            </w:r>
          </w:p>
        </w:tc>
        <w:tc>
          <w:tcPr>
            <w:tcW w:w="1548" w:type="dxa"/>
            <w:shd w:val="clear" w:color="auto" w:fill="F3F3F3"/>
          </w:tcPr>
          <w:p w:rsidR="0024554D" w:rsidRDefault="0024554D" w:rsidP="008D10CF">
            <w:pPr>
              <w:jc w:val="center"/>
              <w:rPr>
                <w:rFonts w:ascii="Century Gothic" w:hAnsi="Century Gothic"/>
                <w:color w:val="404040" w:themeColor="text1" w:themeTint="BF"/>
              </w:rPr>
            </w:pPr>
            <w:r>
              <w:rPr>
                <w:rFonts w:ascii="Century Gothic" w:hAnsi="Century Gothic"/>
                <w:color w:val="404040" w:themeColor="text1" w:themeTint="BF"/>
              </w:rPr>
              <w:t>p. 1</w:t>
            </w:r>
            <w:r w:rsidR="0033351F">
              <w:rPr>
                <w:rFonts w:ascii="Century Gothic" w:hAnsi="Century Gothic"/>
                <w:color w:val="404040" w:themeColor="text1" w:themeTint="BF"/>
              </w:rPr>
              <w:t>2</w:t>
            </w:r>
          </w:p>
        </w:tc>
      </w:tr>
      <w:tr w:rsidR="006B4945" w:rsidRPr="00065C61" w:rsidTr="008D10CF">
        <w:trPr>
          <w:trHeight w:val="576"/>
        </w:trPr>
        <w:tc>
          <w:tcPr>
            <w:tcW w:w="7308" w:type="dxa"/>
            <w:shd w:val="clear" w:color="auto" w:fill="F3F3F3"/>
          </w:tcPr>
          <w:p w:rsidR="006B4945" w:rsidRDefault="006B4945" w:rsidP="007D48DA">
            <w:pPr>
              <w:ind w:left="720"/>
              <w:rPr>
                <w:rFonts w:ascii="Century Gothic" w:hAnsi="Century Gothic"/>
                <w:color w:val="404040" w:themeColor="text1" w:themeTint="BF"/>
              </w:rPr>
            </w:pPr>
            <w:r>
              <w:rPr>
                <w:rFonts w:ascii="Century Gothic" w:hAnsi="Century Gothic"/>
                <w:color w:val="404040" w:themeColor="text1" w:themeTint="BF"/>
              </w:rPr>
              <w:t>Safety Rules</w:t>
            </w:r>
          </w:p>
        </w:tc>
        <w:tc>
          <w:tcPr>
            <w:tcW w:w="1548" w:type="dxa"/>
            <w:shd w:val="clear" w:color="auto" w:fill="F3F3F3"/>
          </w:tcPr>
          <w:p w:rsidR="006B4945" w:rsidRDefault="006B4945" w:rsidP="008D10CF">
            <w:pPr>
              <w:jc w:val="center"/>
              <w:rPr>
                <w:rFonts w:ascii="Century Gothic" w:hAnsi="Century Gothic"/>
                <w:color w:val="404040" w:themeColor="text1" w:themeTint="BF"/>
              </w:rPr>
            </w:pPr>
            <w:r>
              <w:rPr>
                <w:rFonts w:ascii="Century Gothic" w:hAnsi="Century Gothic"/>
                <w:color w:val="404040" w:themeColor="text1" w:themeTint="BF"/>
              </w:rPr>
              <w:t>p. 13</w:t>
            </w:r>
          </w:p>
        </w:tc>
      </w:tr>
      <w:tr w:rsidR="00395871" w:rsidRPr="00065C61" w:rsidTr="008D10CF">
        <w:trPr>
          <w:trHeight w:val="576"/>
        </w:trPr>
        <w:tc>
          <w:tcPr>
            <w:tcW w:w="7308" w:type="dxa"/>
            <w:shd w:val="clear" w:color="auto" w:fill="F3F3F3"/>
          </w:tcPr>
          <w:p w:rsidR="00395871" w:rsidRDefault="00395871" w:rsidP="007D48DA">
            <w:pPr>
              <w:ind w:left="720"/>
              <w:rPr>
                <w:rFonts w:ascii="Century Gothic" w:hAnsi="Century Gothic"/>
                <w:color w:val="404040" w:themeColor="text1" w:themeTint="BF"/>
              </w:rPr>
            </w:pPr>
            <w:r>
              <w:rPr>
                <w:rFonts w:ascii="Century Gothic" w:hAnsi="Century Gothic"/>
                <w:color w:val="404040" w:themeColor="text1" w:themeTint="BF"/>
              </w:rPr>
              <w:t xml:space="preserve">Emergency Management </w:t>
            </w:r>
            <w:r w:rsidR="007D48DA">
              <w:rPr>
                <w:rFonts w:ascii="Century Gothic" w:hAnsi="Century Gothic"/>
                <w:color w:val="404040" w:themeColor="text1" w:themeTint="BF"/>
              </w:rPr>
              <w:t>Procedures</w:t>
            </w:r>
          </w:p>
        </w:tc>
        <w:tc>
          <w:tcPr>
            <w:tcW w:w="1548" w:type="dxa"/>
            <w:shd w:val="clear" w:color="auto" w:fill="F3F3F3"/>
          </w:tcPr>
          <w:p w:rsidR="00395871" w:rsidRPr="00D20D6F" w:rsidRDefault="00D963B0" w:rsidP="008D10CF">
            <w:pPr>
              <w:jc w:val="center"/>
              <w:rPr>
                <w:rFonts w:ascii="Century Gothic" w:hAnsi="Century Gothic"/>
                <w:color w:val="404040" w:themeColor="text1" w:themeTint="BF"/>
              </w:rPr>
            </w:pPr>
            <w:r>
              <w:rPr>
                <w:rFonts w:ascii="Century Gothic" w:hAnsi="Century Gothic"/>
                <w:color w:val="404040" w:themeColor="text1" w:themeTint="BF"/>
              </w:rPr>
              <w:t>p. 1</w:t>
            </w:r>
            <w:r w:rsidR="006B4945">
              <w:rPr>
                <w:rFonts w:ascii="Century Gothic" w:hAnsi="Century Gothic"/>
                <w:color w:val="404040" w:themeColor="text1" w:themeTint="BF"/>
              </w:rPr>
              <w:t>4</w:t>
            </w:r>
          </w:p>
        </w:tc>
      </w:tr>
      <w:tr w:rsidR="00716103" w:rsidRPr="00065C61" w:rsidTr="008D10CF">
        <w:trPr>
          <w:trHeight w:val="576"/>
        </w:trPr>
        <w:tc>
          <w:tcPr>
            <w:tcW w:w="7308" w:type="dxa"/>
            <w:shd w:val="clear" w:color="auto" w:fill="F3F3F3"/>
          </w:tcPr>
          <w:p w:rsidR="00716103" w:rsidRPr="00065C61" w:rsidRDefault="00395871" w:rsidP="0053331A">
            <w:pPr>
              <w:ind w:left="720"/>
              <w:rPr>
                <w:rFonts w:ascii="Century Gothic" w:hAnsi="Century Gothic"/>
                <w:color w:val="404040" w:themeColor="text1" w:themeTint="BF"/>
              </w:rPr>
            </w:pPr>
            <w:r>
              <w:rPr>
                <w:rFonts w:ascii="Century Gothic" w:hAnsi="Century Gothic"/>
                <w:color w:val="404040" w:themeColor="text1" w:themeTint="BF"/>
              </w:rPr>
              <w:t xml:space="preserve">Emergency Evacuation </w:t>
            </w:r>
            <w:r w:rsidR="007D48DA">
              <w:rPr>
                <w:rFonts w:ascii="Century Gothic" w:hAnsi="Century Gothic"/>
                <w:color w:val="404040" w:themeColor="text1" w:themeTint="BF"/>
              </w:rPr>
              <w:t xml:space="preserve">Plan </w:t>
            </w:r>
            <w:r w:rsidR="00716103">
              <w:rPr>
                <w:rFonts w:ascii="Century Gothic" w:hAnsi="Century Gothic"/>
                <w:color w:val="404040" w:themeColor="text1" w:themeTint="BF"/>
              </w:rPr>
              <w:t>Diagram</w:t>
            </w:r>
          </w:p>
        </w:tc>
        <w:tc>
          <w:tcPr>
            <w:tcW w:w="1548" w:type="dxa"/>
            <w:shd w:val="clear" w:color="auto" w:fill="F3F3F3"/>
          </w:tcPr>
          <w:p w:rsidR="00716103" w:rsidRPr="00D20D6F" w:rsidRDefault="00F72046" w:rsidP="008D10CF">
            <w:pPr>
              <w:jc w:val="center"/>
              <w:rPr>
                <w:rFonts w:ascii="Century Gothic" w:hAnsi="Century Gothic"/>
                <w:color w:val="404040" w:themeColor="text1" w:themeTint="BF"/>
              </w:rPr>
            </w:pPr>
            <w:r>
              <w:rPr>
                <w:rFonts w:ascii="Century Gothic" w:hAnsi="Century Gothic"/>
                <w:color w:val="404040" w:themeColor="text1" w:themeTint="BF"/>
              </w:rPr>
              <w:t>p. 1</w:t>
            </w:r>
            <w:r w:rsidR="006B4945">
              <w:rPr>
                <w:rFonts w:ascii="Century Gothic" w:hAnsi="Century Gothic"/>
                <w:color w:val="404040" w:themeColor="text1" w:themeTint="BF"/>
              </w:rPr>
              <w:t>5</w:t>
            </w:r>
          </w:p>
        </w:tc>
      </w:tr>
    </w:tbl>
    <w:p w:rsidR="009A46F7" w:rsidRDefault="009A46F7" w:rsidP="00EC261C">
      <w:pPr>
        <w:rPr>
          <w:b/>
        </w:rPr>
      </w:pPr>
    </w:p>
    <w:p w:rsidR="00ED11A2" w:rsidRPr="009956FD" w:rsidRDefault="009A46F7" w:rsidP="00C968FF">
      <w:pPr>
        <w:jc w:val="center"/>
        <w:rPr>
          <w:b/>
        </w:rPr>
      </w:pPr>
      <w:r>
        <w:rPr>
          <w:b/>
        </w:rPr>
        <w:br w:type="page"/>
      </w:r>
      <w:r w:rsidR="00ED11A2">
        <w:rPr>
          <w:b/>
        </w:rPr>
        <w:t xml:space="preserve">Substitute Provider Training </w:t>
      </w:r>
      <w:r w:rsidR="00893DE7">
        <w:rPr>
          <w:b/>
        </w:rPr>
        <w:t xml:space="preserve">– </w:t>
      </w:r>
      <w:r w:rsidR="00ED11A2">
        <w:rPr>
          <w:b/>
        </w:rPr>
        <w:t>Student Manual</w:t>
      </w:r>
    </w:p>
    <w:p w:rsidR="00ED11A2" w:rsidRDefault="00ED11A2" w:rsidP="00ED11A2"/>
    <w:p w:rsidR="00D7707C" w:rsidRDefault="00ED11A2" w:rsidP="00ED11A2">
      <w:r>
        <w:t xml:space="preserve">Hello and welcome to the </w:t>
      </w:r>
      <w:r>
        <w:rPr>
          <w:i/>
        </w:rPr>
        <w:t>Substitute Provider Training</w:t>
      </w:r>
      <w:r>
        <w:t xml:space="preserve"> at ALL BY MYSELF family childcare center.  My name is Marta Pulley and I am the owner </w:t>
      </w:r>
      <w:r w:rsidR="002227CF">
        <w:t xml:space="preserve">of </w:t>
      </w:r>
      <w:r>
        <w:t xml:space="preserve">and the childcare provider </w:t>
      </w:r>
      <w:r w:rsidR="002227CF">
        <w:t>at</w:t>
      </w:r>
      <w:r>
        <w:t xml:space="preserve"> the center.  I am also your trainer.  In this training, you will come to know and be able to perform the daily operations of the center</w:t>
      </w:r>
      <w:r w:rsidR="003040B6">
        <w:t xml:space="preserve"> as a substitute childcare provider</w:t>
      </w:r>
      <w:r>
        <w:t xml:space="preserve">.  This manual will guide you through the instruction as presented by the </w:t>
      </w:r>
      <w:r w:rsidR="00D7707C">
        <w:t>trainer</w:t>
      </w:r>
      <w:r w:rsidR="00D24A01">
        <w:t xml:space="preserve">—follow your trainer’s lead.  </w:t>
      </w:r>
      <w:r w:rsidR="00292CEA">
        <w:t>A</w:t>
      </w:r>
      <w:r w:rsidR="00882B02">
        <w:t xml:space="preserve">fter completing the training and when you start your substitute role, the manual can </w:t>
      </w:r>
      <w:r w:rsidR="003040B6">
        <w:t xml:space="preserve">also </w:t>
      </w:r>
      <w:r w:rsidR="00882B02">
        <w:t>serve as your job-aid.</w:t>
      </w:r>
    </w:p>
    <w:p w:rsidR="00D7707C" w:rsidRDefault="00D7707C" w:rsidP="00ED11A2"/>
    <w:p w:rsidR="00ED11A2" w:rsidRDefault="00D7707C" w:rsidP="00ED11A2">
      <w:r>
        <w:t xml:space="preserve">The following topics </w:t>
      </w:r>
      <w:r w:rsidR="003040B6">
        <w:t xml:space="preserve">are </w:t>
      </w:r>
      <w:r>
        <w:t>covered</w:t>
      </w:r>
      <w:r w:rsidR="003040B6">
        <w:t xml:space="preserve"> in this training</w:t>
      </w:r>
      <w:r w:rsidR="00C40301">
        <w:t>.  At the end of each unit, you will complete assessments relevant to the unit (quiz, demonstrating tasks).</w:t>
      </w:r>
    </w:p>
    <w:p w:rsidR="00ED11A2" w:rsidRDefault="00ED11A2" w:rsidP="00ED11A2">
      <w:pPr>
        <w:rPr>
          <w:b/>
        </w:rPr>
      </w:pPr>
    </w:p>
    <w:p w:rsidR="005F34E7" w:rsidRPr="00D7707C" w:rsidRDefault="00CB6CD9">
      <w:pPr>
        <w:rPr>
          <w:b/>
        </w:rPr>
      </w:pPr>
      <w:r w:rsidRPr="00D7707C">
        <w:rPr>
          <w:b/>
        </w:rPr>
        <w:t xml:space="preserve">Unit 1 </w:t>
      </w:r>
      <w:r w:rsidR="005F34E7" w:rsidRPr="00D7707C">
        <w:rPr>
          <w:b/>
        </w:rPr>
        <w:t>–</w:t>
      </w:r>
      <w:r w:rsidRPr="00D7707C">
        <w:rPr>
          <w:b/>
        </w:rPr>
        <w:t xml:space="preserve"> </w:t>
      </w:r>
      <w:r w:rsidR="005F34E7" w:rsidRPr="00D7707C">
        <w:rPr>
          <w:b/>
        </w:rPr>
        <w:t>Getting familiar with the childcare center setting</w:t>
      </w:r>
    </w:p>
    <w:p w:rsidR="005F34E7" w:rsidRDefault="005F34E7"/>
    <w:p w:rsidR="00663062" w:rsidRDefault="00663062" w:rsidP="00AC7ABC">
      <w:pPr>
        <w:pStyle w:val="ListParagraph"/>
        <w:numPr>
          <w:ilvl w:val="0"/>
          <w:numId w:val="15"/>
        </w:numPr>
      </w:pPr>
      <w:r>
        <w:t>Get to know the children at the center (who’s who)</w:t>
      </w:r>
    </w:p>
    <w:p w:rsidR="00663062" w:rsidRDefault="00663062" w:rsidP="00AC7ABC">
      <w:pPr>
        <w:pStyle w:val="ListParagraph"/>
        <w:numPr>
          <w:ilvl w:val="0"/>
          <w:numId w:val="15"/>
        </w:numPr>
      </w:pPr>
      <w:r>
        <w:t>Tour the facility and identify the space and equipment/supplies designated for childcare (Indoors)</w:t>
      </w:r>
    </w:p>
    <w:p w:rsidR="00663062" w:rsidRDefault="00663062" w:rsidP="00AC7ABC">
      <w:pPr>
        <w:pStyle w:val="ListParagraph"/>
        <w:numPr>
          <w:ilvl w:val="0"/>
          <w:numId w:val="15"/>
        </w:numPr>
      </w:pPr>
      <w:r>
        <w:t>Tour the facility and identify the space and equipment/supplies designated for childcare (Outdoors)</w:t>
      </w:r>
    </w:p>
    <w:p w:rsidR="00D24A01" w:rsidRDefault="00D24A01" w:rsidP="00663062"/>
    <w:p w:rsidR="003174B6" w:rsidRDefault="00D24A01" w:rsidP="00663062">
      <w:r>
        <w:t xml:space="preserve">As you are touring the facility, take </w:t>
      </w:r>
      <w:r w:rsidR="00FA4ED8">
        <w:t xml:space="preserve">mental and written </w:t>
      </w:r>
      <w:r>
        <w:t>notes</w:t>
      </w:r>
      <w:r w:rsidR="003174B6">
        <w:t xml:space="preserve"> on the key points below</w:t>
      </w:r>
      <w:r w:rsidR="00FA4ED8">
        <w:t xml:space="preserve">.  </w:t>
      </w:r>
    </w:p>
    <w:p w:rsidR="003174B6" w:rsidRDefault="003174B6" w:rsidP="00663062"/>
    <w:p w:rsidR="003174B6" w:rsidRPr="006966B0" w:rsidRDefault="003174B6" w:rsidP="00663062">
      <w:pPr>
        <w:rPr>
          <w:b/>
        </w:rPr>
      </w:pPr>
      <w:r w:rsidRPr="006966B0">
        <w:rPr>
          <w:b/>
        </w:rPr>
        <w:t>Key Points</w:t>
      </w:r>
    </w:p>
    <w:p w:rsidR="003174B6" w:rsidRDefault="003174B6" w:rsidP="00663062"/>
    <w:p w:rsidR="006966B0" w:rsidRDefault="006966B0" w:rsidP="006966B0">
      <w:pPr>
        <w:pStyle w:val="ListParagraph"/>
        <w:numPr>
          <w:ilvl w:val="0"/>
          <w:numId w:val="29"/>
        </w:numPr>
      </w:pPr>
      <w:r>
        <w:t>Children’s names, ages, and any special characteristic, preferences, and/or special needs.</w:t>
      </w:r>
    </w:p>
    <w:p w:rsidR="006966B0" w:rsidRDefault="006966B0" w:rsidP="006966B0"/>
    <w:p w:rsidR="006966B0" w:rsidRDefault="006966B0" w:rsidP="00663062">
      <w:pPr>
        <w:pStyle w:val="ListParagraph"/>
        <w:numPr>
          <w:ilvl w:val="0"/>
          <w:numId w:val="29"/>
        </w:numPr>
      </w:pPr>
      <w:r>
        <w:t>The space, equipment, and supplies designated for childcare tasks, both indoors and outdoors.</w:t>
      </w:r>
    </w:p>
    <w:p w:rsidR="00663062" w:rsidRDefault="00663062" w:rsidP="006966B0"/>
    <w:p w:rsidR="00663062" w:rsidRPr="00D7707C" w:rsidRDefault="00663062" w:rsidP="00663062">
      <w:pPr>
        <w:rPr>
          <w:b/>
        </w:rPr>
      </w:pPr>
      <w:r w:rsidRPr="00D7707C">
        <w:rPr>
          <w:b/>
        </w:rPr>
        <w:t>Unit 2 – Daily Routines/Activities</w:t>
      </w:r>
    </w:p>
    <w:p w:rsidR="00663062" w:rsidRPr="00C968FF" w:rsidRDefault="00663062" w:rsidP="00663062"/>
    <w:p w:rsidR="00663062" w:rsidRPr="00C968FF" w:rsidRDefault="00663062" w:rsidP="00663062">
      <w:pPr>
        <w:pStyle w:val="ListParagraph"/>
        <w:numPr>
          <w:ilvl w:val="0"/>
          <w:numId w:val="2"/>
        </w:numPr>
        <w:rPr>
          <w:u w:val="single"/>
        </w:rPr>
      </w:pPr>
      <w:r w:rsidRPr="00C968FF">
        <w:t>Arrival Procedures</w:t>
      </w:r>
    </w:p>
    <w:p w:rsidR="00663062" w:rsidRPr="00C968FF" w:rsidRDefault="00663062" w:rsidP="00663062">
      <w:pPr>
        <w:pStyle w:val="ListParagraph"/>
        <w:numPr>
          <w:ilvl w:val="0"/>
          <w:numId w:val="2"/>
        </w:numPr>
        <w:rPr>
          <w:u w:val="single"/>
        </w:rPr>
      </w:pPr>
      <w:r w:rsidRPr="00C968FF">
        <w:t>Settling In</w:t>
      </w:r>
    </w:p>
    <w:p w:rsidR="00663062" w:rsidRPr="00C968FF" w:rsidRDefault="00663062" w:rsidP="00663062">
      <w:pPr>
        <w:pStyle w:val="ListParagraph"/>
        <w:numPr>
          <w:ilvl w:val="0"/>
          <w:numId w:val="2"/>
        </w:numPr>
        <w:rPr>
          <w:u w:val="single"/>
        </w:rPr>
      </w:pPr>
      <w:r w:rsidRPr="00C968FF">
        <w:t>Activities for Toddlers</w:t>
      </w:r>
    </w:p>
    <w:p w:rsidR="00663062" w:rsidRPr="00C968FF" w:rsidRDefault="00663062" w:rsidP="00663062">
      <w:pPr>
        <w:pStyle w:val="ListParagraph"/>
        <w:numPr>
          <w:ilvl w:val="0"/>
          <w:numId w:val="2"/>
        </w:numPr>
        <w:rPr>
          <w:u w:val="single"/>
        </w:rPr>
      </w:pPr>
      <w:r w:rsidRPr="00C968FF">
        <w:t>Activities for Infants</w:t>
      </w:r>
    </w:p>
    <w:p w:rsidR="00663062" w:rsidRPr="00C968FF" w:rsidRDefault="00663062" w:rsidP="00663062">
      <w:pPr>
        <w:pStyle w:val="ListParagraph"/>
        <w:numPr>
          <w:ilvl w:val="0"/>
          <w:numId w:val="2"/>
        </w:numPr>
        <w:rPr>
          <w:u w:val="single"/>
        </w:rPr>
      </w:pPr>
      <w:r w:rsidRPr="00C968FF">
        <w:t>Meal Preparation</w:t>
      </w:r>
    </w:p>
    <w:p w:rsidR="00663062" w:rsidRPr="00C968FF" w:rsidRDefault="00663062" w:rsidP="00663062">
      <w:pPr>
        <w:pStyle w:val="ListParagraph"/>
        <w:numPr>
          <w:ilvl w:val="0"/>
          <w:numId w:val="2"/>
        </w:numPr>
        <w:rPr>
          <w:u w:val="single"/>
        </w:rPr>
      </w:pPr>
      <w:r w:rsidRPr="00C968FF">
        <w:t>Nap (sleep) Procedures</w:t>
      </w:r>
    </w:p>
    <w:p w:rsidR="00663062" w:rsidRPr="00C968FF" w:rsidRDefault="00663062" w:rsidP="00663062">
      <w:pPr>
        <w:pStyle w:val="ListParagraph"/>
        <w:numPr>
          <w:ilvl w:val="0"/>
          <w:numId w:val="2"/>
        </w:numPr>
        <w:rPr>
          <w:u w:val="single"/>
        </w:rPr>
      </w:pPr>
      <w:r w:rsidRPr="00C968FF">
        <w:t>School Bus Arrival</w:t>
      </w:r>
    </w:p>
    <w:p w:rsidR="00663062" w:rsidRPr="00C968FF" w:rsidRDefault="00663062" w:rsidP="00663062">
      <w:pPr>
        <w:pStyle w:val="ListParagraph"/>
        <w:numPr>
          <w:ilvl w:val="0"/>
          <w:numId w:val="2"/>
        </w:numPr>
        <w:rPr>
          <w:u w:val="single"/>
        </w:rPr>
      </w:pPr>
      <w:r w:rsidRPr="00C968FF">
        <w:t>Homework Help</w:t>
      </w:r>
    </w:p>
    <w:p w:rsidR="00663062" w:rsidRPr="00C968FF" w:rsidRDefault="00663062" w:rsidP="00663062">
      <w:pPr>
        <w:pStyle w:val="ListParagraph"/>
        <w:numPr>
          <w:ilvl w:val="0"/>
          <w:numId w:val="2"/>
        </w:numPr>
        <w:rPr>
          <w:u w:val="single"/>
        </w:rPr>
      </w:pPr>
      <w:r w:rsidRPr="00C968FF">
        <w:t>Personal Time for Care Giver</w:t>
      </w:r>
    </w:p>
    <w:p w:rsidR="00663062" w:rsidRPr="00C968FF" w:rsidRDefault="00663062" w:rsidP="00663062">
      <w:pPr>
        <w:pStyle w:val="ListParagraph"/>
        <w:numPr>
          <w:ilvl w:val="0"/>
          <w:numId w:val="2"/>
        </w:numPr>
        <w:rPr>
          <w:u w:val="single"/>
        </w:rPr>
      </w:pPr>
      <w:r w:rsidRPr="00C968FF">
        <w:t>Daily Report Recording</w:t>
      </w:r>
    </w:p>
    <w:p w:rsidR="00663062" w:rsidRPr="00C968FF" w:rsidRDefault="00663062" w:rsidP="00663062">
      <w:pPr>
        <w:pStyle w:val="ListParagraph"/>
        <w:numPr>
          <w:ilvl w:val="0"/>
          <w:numId w:val="2"/>
        </w:numPr>
      </w:pPr>
      <w:r w:rsidRPr="00C968FF">
        <w:t>Departure Procedures</w:t>
      </w:r>
    </w:p>
    <w:p w:rsidR="00663062" w:rsidRPr="00C968FF" w:rsidRDefault="00663062" w:rsidP="00663062"/>
    <w:p w:rsidR="003174B6" w:rsidRPr="00C968FF" w:rsidRDefault="003174B6" w:rsidP="00663062">
      <w:r w:rsidRPr="00C968FF">
        <w:t>As the trainer explains the daily routines and activities, take notes on the key points below:</w:t>
      </w:r>
    </w:p>
    <w:p w:rsidR="006966B0" w:rsidRPr="00C968FF" w:rsidRDefault="003174B6" w:rsidP="00663062">
      <w:r w:rsidRPr="00C968FF">
        <w:t xml:space="preserve"> </w:t>
      </w:r>
    </w:p>
    <w:p w:rsidR="0024731A" w:rsidRDefault="006966B0" w:rsidP="00663062">
      <w:pPr>
        <w:rPr>
          <w:b/>
        </w:rPr>
      </w:pPr>
      <w:r w:rsidRPr="006966B0">
        <w:rPr>
          <w:b/>
        </w:rPr>
        <w:t>Key Points</w:t>
      </w:r>
    </w:p>
    <w:p w:rsidR="006966B0" w:rsidRDefault="006966B0" w:rsidP="00663062">
      <w:pPr>
        <w:rPr>
          <w:b/>
        </w:rPr>
      </w:pPr>
    </w:p>
    <w:p w:rsidR="0024731A" w:rsidRDefault="0024731A" w:rsidP="0024731A">
      <w:pPr>
        <w:pStyle w:val="ListParagraph"/>
        <w:numPr>
          <w:ilvl w:val="0"/>
          <w:numId w:val="30"/>
        </w:numPr>
      </w:pPr>
      <w:r>
        <w:t>The routines/activities and their scheduled times</w:t>
      </w:r>
    </w:p>
    <w:p w:rsidR="0024731A" w:rsidRDefault="0024731A" w:rsidP="0024731A">
      <w:pPr>
        <w:pStyle w:val="ListParagraph"/>
        <w:numPr>
          <w:ilvl w:val="0"/>
          <w:numId w:val="30"/>
        </w:numPr>
      </w:pPr>
      <w:r>
        <w:t>The arrival (drop-off) and departure (pick-up) procedures</w:t>
      </w:r>
    </w:p>
    <w:p w:rsidR="0024731A" w:rsidRDefault="0024731A" w:rsidP="0024731A">
      <w:pPr>
        <w:pStyle w:val="ListParagraph"/>
        <w:numPr>
          <w:ilvl w:val="0"/>
          <w:numId w:val="30"/>
        </w:numPr>
      </w:pPr>
      <w:r>
        <w:t>Approaches to maintaining a positive attitude during your stay at the center</w:t>
      </w:r>
    </w:p>
    <w:p w:rsidR="006966B0" w:rsidRPr="0024731A" w:rsidRDefault="0024731A" w:rsidP="0024731A">
      <w:pPr>
        <w:pStyle w:val="ListParagraph"/>
        <w:numPr>
          <w:ilvl w:val="0"/>
          <w:numId w:val="30"/>
        </w:numPr>
      </w:pPr>
      <w:r>
        <w:t>Approaches to fostering a “feel at home” environment for the children</w:t>
      </w:r>
    </w:p>
    <w:p w:rsidR="003174B6" w:rsidRPr="006966B0" w:rsidRDefault="003174B6" w:rsidP="00663062">
      <w:pPr>
        <w:rPr>
          <w:b/>
        </w:rPr>
      </w:pPr>
    </w:p>
    <w:p w:rsidR="009A46F7" w:rsidRDefault="009A46F7" w:rsidP="00663062">
      <w:pPr>
        <w:rPr>
          <w:b/>
        </w:rPr>
      </w:pPr>
      <w:r>
        <w:rPr>
          <w:b/>
        </w:rPr>
        <w:br w:type="page"/>
      </w:r>
    </w:p>
    <w:tbl>
      <w:tblPr>
        <w:tblStyle w:val="TableGrid"/>
        <w:tblW w:w="10170" w:type="dxa"/>
        <w:tblInd w:w="-612" w:type="dxa"/>
        <w:tblLook w:val="00BF"/>
      </w:tblPr>
      <w:tblGrid>
        <w:gridCol w:w="1710"/>
        <w:gridCol w:w="1890"/>
        <w:gridCol w:w="6570"/>
      </w:tblGrid>
      <w:tr w:rsidR="009A46F7">
        <w:tc>
          <w:tcPr>
            <w:tcW w:w="10170" w:type="dxa"/>
            <w:gridSpan w:val="3"/>
            <w:shd w:val="clear" w:color="auto" w:fill="E0E0E0"/>
          </w:tcPr>
          <w:p w:rsidR="009A46F7" w:rsidRPr="00A809D4" w:rsidRDefault="009A46F7" w:rsidP="00B254D9">
            <w:pPr>
              <w:jc w:val="center"/>
              <w:rPr>
                <w:b/>
                <w:sz w:val="32"/>
              </w:rPr>
            </w:pPr>
            <w:r w:rsidRPr="00A809D4">
              <w:rPr>
                <w:b/>
                <w:sz w:val="32"/>
              </w:rPr>
              <w:t>Morning (AM) Schedule</w:t>
            </w:r>
          </w:p>
        </w:tc>
      </w:tr>
      <w:tr w:rsidR="009A46F7">
        <w:tc>
          <w:tcPr>
            <w:tcW w:w="1710" w:type="dxa"/>
          </w:tcPr>
          <w:p w:rsidR="009A46F7" w:rsidRPr="00A809D4" w:rsidRDefault="009A46F7" w:rsidP="00B254D9">
            <w:pPr>
              <w:rPr>
                <w:sz w:val="28"/>
              </w:rPr>
            </w:pPr>
            <w:r w:rsidRPr="00A809D4">
              <w:rPr>
                <w:sz w:val="28"/>
              </w:rPr>
              <w:t>Time</w:t>
            </w:r>
          </w:p>
        </w:tc>
        <w:tc>
          <w:tcPr>
            <w:tcW w:w="1890" w:type="dxa"/>
          </w:tcPr>
          <w:p w:rsidR="009A46F7" w:rsidRPr="00A809D4" w:rsidRDefault="009A46F7" w:rsidP="00B254D9">
            <w:pPr>
              <w:rPr>
                <w:sz w:val="28"/>
              </w:rPr>
            </w:pPr>
            <w:r w:rsidRPr="00A809D4">
              <w:rPr>
                <w:sz w:val="28"/>
              </w:rPr>
              <w:t>Activity</w:t>
            </w:r>
          </w:p>
        </w:tc>
        <w:tc>
          <w:tcPr>
            <w:tcW w:w="6570" w:type="dxa"/>
          </w:tcPr>
          <w:p w:rsidR="009A46F7" w:rsidRPr="00A809D4" w:rsidRDefault="009A46F7" w:rsidP="00B254D9">
            <w:pPr>
              <w:rPr>
                <w:sz w:val="28"/>
              </w:rPr>
            </w:pPr>
            <w:r w:rsidRPr="00A809D4">
              <w:rPr>
                <w:sz w:val="28"/>
              </w:rPr>
              <w:t>What you will do</w:t>
            </w:r>
          </w:p>
        </w:tc>
      </w:tr>
      <w:tr w:rsidR="009A46F7">
        <w:tc>
          <w:tcPr>
            <w:tcW w:w="1710" w:type="dxa"/>
          </w:tcPr>
          <w:p w:rsidR="009A46F7" w:rsidRDefault="009A46F7" w:rsidP="00B254D9">
            <w:r>
              <w:t>8 – 9</w:t>
            </w:r>
          </w:p>
        </w:tc>
        <w:tc>
          <w:tcPr>
            <w:tcW w:w="1890" w:type="dxa"/>
          </w:tcPr>
          <w:p w:rsidR="009A46F7" w:rsidRDefault="009A46F7">
            <w:r>
              <w:t>Arrival</w:t>
            </w:r>
          </w:p>
        </w:tc>
        <w:tc>
          <w:tcPr>
            <w:tcW w:w="6570" w:type="dxa"/>
          </w:tcPr>
          <w:p w:rsidR="009A46F7" w:rsidRDefault="009A46F7" w:rsidP="00B254D9">
            <w:r>
              <w:t>Greet and help parents unload car, and take children out of car seats.</w:t>
            </w:r>
          </w:p>
          <w:p w:rsidR="009A46F7" w:rsidRDefault="009A46F7" w:rsidP="00B254D9">
            <w:r>
              <w:t>Upon entering the house, help young children put away their coats, hats, gloves, and shoes, as needed.</w:t>
            </w:r>
          </w:p>
          <w:p w:rsidR="009A46F7" w:rsidRDefault="009A46F7" w:rsidP="00B254D9">
            <w:r>
              <w:t>After parents leave, direct children to the playroom while you organize/put away their belongings.</w:t>
            </w:r>
          </w:p>
          <w:p w:rsidR="009A46F7" w:rsidRDefault="009A46F7"/>
        </w:tc>
      </w:tr>
      <w:tr w:rsidR="009A46F7">
        <w:tc>
          <w:tcPr>
            <w:tcW w:w="1710" w:type="dxa"/>
          </w:tcPr>
          <w:p w:rsidR="009A46F7" w:rsidRDefault="009A46F7" w:rsidP="00B254D9">
            <w:r>
              <w:t>9 – 10</w:t>
            </w:r>
          </w:p>
        </w:tc>
        <w:tc>
          <w:tcPr>
            <w:tcW w:w="1890" w:type="dxa"/>
          </w:tcPr>
          <w:p w:rsidR="009A46F7" w:rsidRDefault="009A46F7">
            <w:r>
              <w:t>Settling In</w:t>
            </w:r>
          </w:p>
        </w:tc>
        <w:tc>
          <w:tcPr>
            <w:tcW w:w="6570" w:type="dxa"/>
          </w:tcPr>
          <w:p w:rsidR="009A46F7" w:rsidRDefault="009A46F7" w:rsidP="00B254D9">
            <w:r>
              <w:t>Leave out a few age appropriate toys and books for the children.  This is a free time for the children to warm up to and settle in the daily routine.  You can monitor to make sure everyone is playing nice.  This is also a good time to read a story to the children.  Pay extra attention to the infants.</w:t>
            </w:r>
          </w:p>
          <w:p w:rsidR="009A46F7" w:rsidRDefault="009A46F7" w:rsidP="00B254D9"/>
        </w:tc>
      </w:tr>
      <w:tr w:rsidR="009A46F7">
        <w:tc>
          <w:tcPr>
            <w:tcW w:w="1710" w:type="dxa"/>
          </w:tcPr>
          <w:p w:rsidR="009A46F7" w:rsidRDefault="009A46F7" w:rsidP="00B254D9">
            <w:r>
              <w:t>9:30 – 10:00</w:t>
            </w:r>
          </w:p>
        </w:tc>
        <w:tc>
          <w:tcPr>
            <w:tcW w:w="1890" w:type="dxa"/>
          </w:tcPr>
          <w:p w:rsidR="009A46F7" w:rsidRDefault="009A46F7">
            <w:r>
              <w:t xml:space="preserve">Feeding </w:t>
            </w:r>
          </w:p>
        </w:tc>
        <w:tc>
          <w:tcPr>
            <w:tcW w:w="6570" w:type="dxa"/>
          </w:tcPr>
          <w:p w:rsidR="009A46F7" w:rsidRDefault="009A46F7" w:rsidP="00B254D9">
            <w:r>
              <w:t>Feeding time for babies (bottles).  Bottles, with pre-mixed formula are labeled with the child’s name.  Be sure to match the baby with the right formula/bottle.</w:t>
            </w:r>
          </w:p>
          <w:p w:rsidR="009A46F7" w:rsidRDefault="009A46F7"/>
        </w:tc>
      </w:tr>
      <w:tr w:rsidR="009A46F7">
        <w:tc>
          <w:tcPr>
            <w:tcW w:w="1710" w:type="dxa"/>
          </w:tcPr>
          <w:p w:rsidR="009A46F7" w:rsidRDefault="009A46F7" w:rsidP="00B254D9">
            <w:r>
              <w:t>10 – 12</w:t>
            </w:r>
          </w:p>
        </w:tc>
        <w:tc>
          <w:tcPr>
            <w:tcW w:w="1890" w:type="dxa"/>
          </w:tcPr>
          <w:p w:rsidR="009A46F7" w:rsidRDefault="009A46F7">
            <w:r>
              <w:t>Morning nap</w:t>
            </w:r>
          </w:p>
          <w:p w:rsidR="009A46F7" w:rsidRDefault="009A46F7">
            <w:r>
              <w:t>Play Time</w:t>
            </w:r>
          </w:p>
        </w:tc>
        <w:tc>
          <w:tcPr>
            <w:tcW w:w="6570" w:type="dxa"/>
          </w:tcPr>
          <w:p w:rsidR="009A46F7" w:rsidRDefault="009A46F7" w:rsidP="00B254D9">
            <w:r>
              <w:t xml:space="preserve">Morning </w:t>
            </w:r>
            <w:r w:rsidR="00277D96">
              <w:t>naptime</w:t>
            </w:r>
            <w:r>
              <w:t xml:space="preserve"> for those who need it (mostly the infants under 18 months old).  Change their diapers.  Place the infants safely in their respective playpens/cribs.  During this time, you will be with the other children in the playroom doing the planned activity for that day (painting, dress-up play, kitchen play, outdoors, etc.).  The primary provider will leave instructions for the daily activity on your substitute day.  If you go outside, be sure to bring the baby monitor so you can listen to the sleeping children.</w:t>
            </w:r>
          </w:p>
          <w:p w:rsidR="009A46F7" w:rsidRDefault="009A46F7"/>
        </w:tc>
      </w:tr>
      <w:tr w:rsidR="009A46F7">
        <w:tc>
          <w:tcPr>
            <w:tcW w:w="1710" w:type="dxa"/>
          </w:tcPr>
          <w:p w:rsidR="009A46F7" w:rsidRDefault="009A46F7" w:rsidP="00B254D9">
            <w:r>
              <w:t>11 – 11:30</w:t>
            </w:r>
          </w:p>
        </w:tc>
        <w:tc>
          <w:tcPr>
            <w:tcW w:w="1890" w:type="dxa"/>
          </w:tcPr>
          <w:p w:rsidR="009A46F7" w:rsidRDefault="009A46F7">
            <w:r>
              <w:t>Reading</w:t>
            </w:r>
          </w:p>
        </w:tc>
        <w:tc>
          <w:tcPr>
            <w:tcW w:w="6570" w:type="dxa"/>
          </w:tcPr>
          <w:p w:rsidR="009A46F7" w:rsidRDefault="009A46F7" w:rsidP="00B254D9">
            <w:r>
              <w:t xml:space="preserve">Ask each child to pick his/her favorite book and read to them. </w:t>
            </w:r>
          </w:p>
          <w:p w:rsidR="009A46F7" w:rsidRDefault="009A46F7"/>
        </w:tc>
      </w:tr>
      <w:tr w:rsidR="009A46F7">
        <w:tc>
          <w:tcPr>
            <w:tcW w:w="1710" w:type="dxa"/>
          </w:tcPr>
          <w:p w:rsidR="009A46F7" w:rsidRDefault="009A46F7" w:rsidP="00B254D9">
            <w:r>
              <w:t>11:30 – 12</w:t>
            </w:r>
          </w:p>
        </w:tc>
        <w:tc>
          <w:tcPr>
            <w:tcW w:w="1890" w:type="dxa"/>
          </w:tcPr>
          <w:p w:rsidR="009A46F7" w:rsidRDefault="009A46F7">
            <w:r>
              <w:t>Lunch Preparation</w:t>
            </w:r>
          </w:p>
        </w:tc>
        <w:tc>
          <w:tcPr>
            <w:tcW w:w="6570" w:type="dxa"/>
          </w:tcPr>
          <w:p w:rsidR="009A46F7" w:rsidRDefault="009A46F7" w:rsidP="00B254D9">
            <w:r>
              <w:t xml:space="preserve">The children bring their own lunch.  You will need to heat up the lunches (if needed) and serve.  This is the time the children can watch TV/video if they seem restless.  Otherwise, they can continue to play while you prepare the lunches.  The provider will leave instructions for what to watch.  </w:t>
            </w:r>
          </w:p>
          <w:p w:rsidR="009A46F7" w:rsidRDefault="009A46F7"/>
        </w:tc>
      </w:tr>
    </w:tbl>
    <w:p w:rsidR="009A46F7" w:rsidRDefault="009A46F7" w:rsidP="009A46F7">
      <w:r>
        <w:br w:type="page"/>
      </w:r>
    </w:p>
    <w:tbl>
      <w:tblPr>
        <w:tblStyle w:val="TableGrid"/>
        <w:tblW w:w="10170" w:type="dxa"/>
        <w:tblInd w:w="-612" w:type="dxa"/>
        <w:tblLook w:val="00BF"/>
      </w:tblPr>
      <w:tblGrid>
        <w:gridCol w:w="1710"/>
        <w:gridCol w:w="1890"/>
        <w:gridCol w:w="6570"/>
      </w:tblGrid>
      <w:tr w:rsidR="009A46F7">
        <w:tc>
          <w:tcPr>
            <w:tcW w:w="10170" w:type="dxa"/>
            <w:gridSpan w:val="3"/>
            <w:shd w:val="clear" w:color="auto" w:fill="E0E0E0"/>
          </w:tcPr>
          <w:p w:rsidR="009A46F7" w:rsidRPr="00A809D4" w:rsidRDefault="009A46F7" w:rsidP="00B254D9">
            <w:pPr>
              <w:jc w:val="center"/>
              <w:rPr>
                <w:b/>
                <w:sz w:val="36"/>
              </w:rPr>
            </w:pPr>
            <w:r w:rsidRPr="00A809D4">
              <w:rPr>
                <w:b/>
                <w:sz w:val="36"/>
              </w:rPr>
              <w:t>Afternoon (PM) Schedule</w:t>
            </w:r>
          </w:p>
        </w:tc>
      </w:tr>
      <w:tr w:rsidR="009A46F7">
        <w:tc>
          <w:tcPr>
            <w:tcW w:w="1710" w:type="dxa"/>
          </w:tcPr>
          <w:p w:rsidR="009A46F7" w:rsidRPr="00A809D4" w:rsidRDefault="009A46F7">
            <w:pPr>
              <w:rPr>
                <w:sz w:val="28"/>
              </w:rPr>
            </w:pPr>
            <w:r w:rsidRPr="00A809D4">
              <w:rPr>
                <w:sz w:val="28"/>
              </w:rPr>
              <w:t>Time</w:t>
            </w:r>
          </w:p>
        </w:tc>
        <w:tc>
          <w:tcPr>
            <w:tcW w:w="1890" w:type="dxa"/>
          </w:tcPr>
          <w:p w:rsidR="009A46F7" w:rsidRPr="00A809D4" w:rsidRDefault="009A46F7">
            <w:pPr>
              <w:rPr>
                <w:sz w:val="28"/>
              </w:rPr>
            </w:pPr>
            <w:r w:rsidRPr="00A809D4">
              <w:rPr>
                <w:sz w:val="28"/>
              </w:rPr>
              <w:t>Activity</w:t>
            </w:r>
          </w:p>
        </w:tc>
        <w:tc>
          <w:tcPr>
            <w:tcW w:w="6570" w:type="dxa"/>
          </w:tcPr>
          <w:p w:rsidR="009A46F7" w:rsidRPr="00A809D4" w:rsidRDefault="009A46F7">
            <w:pPr>
              <w:rPr>
                <w:sz w:val="28"/>
              </w:rPr>
            </w:pPr>
            <w:r w:rsidRPr="00A809D4">
              <w:rPr>
                <w:sz w:val="28"/>
              </w:rPr>
              <w:t>What you will do</w:t>
            </w:r>
          </w:p>
        </w:tc>
      </w:tr>
      <w:tr w:rsidR="009A46F7">
        <w:tc>
          <w:tcPr>
            <w:tcW w:w="1710" w:type="dxa"/>
          </w:tcPr>
          <w:p w:rsidR="009A46F7" w:rsidRDefault="009A46F7">
            <w:r>
              <w:t xml:space="preserve">12 – 1 </w:t>
            </w:r>
          </w:p>
        </w:tc>
        <w:tc>
          <w:tcPr>
            <w:tcW w:w="1890" w:type="dxa"/>
          </w:tcPr>
          <w:p w:rsidR="009A46F7" w:rsidRDefault="009A46F7">
            <w:r>
              <w:t>Lunch (Eating time)</w:t>
            </w:r>
          </w:p>
        </w:tc>
        <w:tc>
          <w:tcPr>
            <w:tcW w:w="6570" w:type="dxa"/>
          </w:tcPr>
          <w:p w:rsidR="009A46F7" w:rsidRDefault="009A46F7" w:rsidP="00B254D9">
            <w:r>
              <w:t xml:space="preserve">Serve lunch.  Be sure you read the name(s) on the lunch boxes and serve the right lunch to the right child.  Monitor the meal- time process, help those who are not completely capable of feeding themselves.  Make sure the food is cut up small enough to prevent chocking.  Give the infant their bottles.  If they have started on baby food, you will need to feed them.  When everyone is finished eating/drinking, clean up the eating area, wipe/wash children’s hands, face, as needed. </w:t>
            </w:r>
          </w:p>
          <w:p w:rsidR="009A46F7" w:rsidRDefault="009A46F7"/>
        </w:tc>
      </w:tr>
      <w:tr w:rsidR="009A46F7">
        <w:tc>
          <w:tcPr>
            <w:tcW w:w="1710" w:type="dxa"/>
          </w:tcPr>
          <w:p w:rsidR="009A46F7" w:rsidRDefault="009A46F7">
            <w:r>
              <w:t xml:space="preserve">1 – 2 </w:t>
            </w:r>
          </w:p>
        </w:tc>
        <w:tc>
          <w:tcPr>
            <w:tcW w:w="1890" w:type="dxa"/>
          </w:tcPr>
          <w:p w:rsidR="009A46F7" w:rsidRDefault="009A46F7">
            <w:r>
              <w:t>Outdoor Play</w:t>
            </w:r>
          </w:p>
        </w:tc>
        <w:tc>
          <w:tcPr>
            <w:tcW w:w="6570" w:type="dxa"/>
          </w:tcPr>
          <w:p w:rsidR="009A46F7" w:rsidRDefault="009A46F7" w:rsidP="00B254D9">
            <w:r>
              <w:t>The children must spend at least 30 minutes a day outdoors except in the following weather conditions:</w:t>
            </w:r>
          </w:p>
          <w:p w:rsidR="009A46F7" w:rsidRDefault="009A46F7" w:rsidP="00B254D9">
            <w:pPr>
              <w:pStyle w:val="ListParagraph"/>
              <w:numPr>
                <w:ilvl w:val="0"/>
                <w:numId w:val="34"/>
              </w:numPr>
            </w:pPr>
            <w:r>
              <w:t>Temperature below 25 degrees</w:t>
            </w:r>
          </w:p>
          <w:p w:rsidR="009A46F7" w:rsidRDefault="009A46F7" w:rsidP="00B254D9">
            <w:pPr>
              <w:pStyle w:val="ListParagraph"/>
              <w:numPr>
                <w:ilvl w:val="0"/>
                <w:numId w:val="34"/>
              </w:numPr>
            </w:pPr>
            <w:r>
              <w:t>Temperature above 90 degrees</w:t>
            </w:r>
          </w:p>
          <w:p w:rsidR="009A46F7" w:rsidRDefault="009A46F7" w:rsidP="00B254D9">
            <w:pPr>
              <w:pStyle w:val="ListParagraph"/>
              <w:numPr>
                <w:ilvl w:val="0"/>
                <w:numId w:val="34"/>
              </w:numPr>
            </w:pPr>
            <w:r>
              <w:t>Rain, thunderstorm</w:t>
            </w:r>
          </w:p>
          <w:p w:rsidR="009A46F7" w:rsidRDefault="009A46F7" w:rsidP="00B254D9">
            <w:pPr>
              <w:pStyle w:val="ListParagraph"/>
              <w:numPr>
                <w:ilvl w:val="0"/>
                <w:numId w:val="34"/>
              </w:numPr>
            </w:pPr>
            <w:r>
              <w:t>Heavy snow</w:t>
            </w:r>
          </w:p>
          <w:p w:rsidR="009A46F7" w:rsidRDefault="009A46F7" w:rsidP="00B254D9">
            <w:pPr>
              <w:pStyle w:val="ListParagraph"/>
              <w:numPr>
                <w:ilvl w:val="0"/>
                <w:numId w:val="34"/>
              </w:numPr>
            </w:pPr>
            <w:r>
              <w:t>Strong wind</w:t>
            </w:r>
          </w:p>
          <w:p w:rsidR="009A46F7" w:rsidRDefault="009A46F7" w:rsidP="00B254D9">
            <w:r>
              <w:t>Make sure all the children are dressed appropriately for the outdoors.  You will need to come prepared to spend time outdoors.</w:t>
            </w:r>
          </w:p>
          <w:p w:rsidR="009A46F7" w:rsidRDefault="009A46F7"/>
        </w:tc>
      </w:tr>
      <w:tr w:rsidR="009A46F7">
        <w:tc>
          <w:tcPr>
            <w:tcW w:w="1710" w:type="dxa"/>
          </w:tcPr>
          <w:p w:rsidR="009A46F7" w:rsidRDefault="009A46F7">
            <w:r>
              <w:t xml:space="preserve">2 – 5 </w:t>
            </w:r>
          </w:p>
        </w:tc>
        <w:tc>
          <w:tcPr>
            <w:tcW w:w="1890" w:type="dxa"/>
          </w:tcPr>
          <w:p w:rsidR="009A46F7" w:rsidRDefault="009A46F7">
            <w:r>
              <w:t>Nap</w:t>
            </w:r>
          </w:p>
          <w:p w:rsidR="009A46F7" w:rsidRDefault="009A46F7">
            <w:r>
              <w:t>Unwind</w:t>
            </w:r>
          </w:p>
          <w:p w:rsidR="009A46F7" w:rsidRDefault="009A46F7">
            <w:r>
              <w:t>Snack</w:t>
            </w:r>
          </w:p>
          <w:p w:rsidR="009A46F7" w:rsidRDefault="009A46F7">
            <w:r>
              <w:t>School Bus</w:t>
            </w:r>
          </w:p>
          <w:p w:rsidR="009A46F7" w:rsidRDefault="009A46F7">
            <w:r>
              <w:t>Homework</w:t>
            </w:r>
          </w:p>
        </w:tc>
        <w:tc>
          <w:tcPr>
            <w:tcW w:w="6570" w:type="dxa"/>
          </w:tcPr>
          <w:p w:rsidR="009A46F7" w:rsidRDefault="009A46F7" w:rsidP="00B254D9">
            <w:r>
              <w:t xml:space="preserve">Prepare children for naps.  Change diapers or assist with potty accordingly, before napping.  Place children in their respective sleeping area (playpens, cots).  Usually, they will all nap from around 2:30 PM to 5:00 PM.  </w:t>
            </w:r>
          </w:p>
          <w:p w:rsidR="009A46F7" w:rsidRDefault="009A46F7" w:rsidP="00B254D9"/>
          <w:p w:rsidR="009A46F7" w:rsidRDefault="009A46F7"/>
        </w:tc>
      </w:tr>
      <w:tr w:rsidR="009A46F7">
        <w:tc>
          <w:tcPr>
            <w:tcW w:w="1710" w:type="dxa"/>
          </w:tcPr>
          <w:p w:rsidR="009A46F7" w:rsidRDefault="009A46F7">
            <w:r>
              <w:t>2:30- 3:30</w:t>
            </w:r>
          </w:p>
        </w:tc>
        <w:tc>
          <w:tcPr>
            <w:tcW w:w="1890" w:type="dxa"/>
          </w:tcPr>
          <w:p w:rsidR="009A46F7" w:rsidRDefault="009A46F7">
            <w:r>
              <w:t>Time to breath</w:t>
            </w:r>
          </w:p>
        </w:tc>
        <w:tc>
          <w:tcPr>
            <w:tcW w:w="6570" w:type="dxa"/>
          </w:tcPr>
          <w:p w:rsidR="009A46F7" w:rsidRDefault="009A46F7" w:rsidP="00B254D9">
            <w:r>
              <w:t>This is your time to unwind, eat lunch, have tea, read, etc.</w:t>
            </w:r>
          </w:p>
          <w:p w:rsidR="009A46F7" w:rsidRDefault="009A46F7"/>
        </w:tc>
      </w:tr>
      <w:tr w:rsidR="009A46F7">
        <w:tc>
          <w:tcPr>
            <w:tcW w:w="1710" w:type="dxa"/>
          </w:tcPr>
          <w:p w:rsidR="009A46F7" w:rsidRDefault="009A46F7">
            <w:r>
              <w:t xml:space="preserve">3:30 – 3:45 </w:t>
            </w:r>
          </w:p>
        </w:tc>
        <w:tc>
          <w:tcPr>
            <w:tcW w:w="1890" w:type="dxa"/>
          </w:tcPr>
          <w:p w:rsidR="009A46F7" w:rsidRDefault="009A46F7">
            <w:r>
              <w:t>Daily Report for infants</w:t>
            </w:r>
          </w:p>
        </w:tc>
        <w:tc>
          <w:tcPr>
            <w:tcW w:w="6570" w:type="dxa"/>
          </w:tcPr>
          <w:p w:rsidR="009A46F7" w:rsidRDefault="009A46F7" w:rsidP="00B254D9">
            <w:r>
              <w:t>Complete the daily report forms for the infants.  The report is optional for children over 2 years old.  The primary provider will leave blank forms of the report for your use.</w:t>
            </w:r>
          </w:p>
          <w:p w:rsidR="009A46F7" w:rsidRDefault="009A46F7"/>
        </w:tc>
      </w:tr>
      <w:tr w:rsidR="009A46F7">
        <w:tc>
          <w:tcPr>
            <w:tcW w:w="1710" w:type="dxa"/>
          </w:tcPr>
          <w:p w:rsidR="009A46F7" w:rsidRDefault="009A46F7">
            <w:r>
              <w:t>3:45 – 3:50</w:t>
            </w:r>
          </w:p>
        </w:tc>
        <w:tc>
          <w:tcPr>
            <w:tcW w:w="1890" w:type="dxa"/>
          </w:tcPr>
          <w:p w:rsidR="009A46F7" w:rsidRDefault="009A46F7">
            <w:r>
              <w:t>School Bus Arrives</w:t>
            </w:r>
          </w:p>
        </w:tc>
        <w:tc>
          <w:tcPr>
            <w:tcW w:w="6570" w:type="dxa"/>
          </w:tcPr>
          <w:p w:rsidR="009A46F7" w:rsidRDefault="009A46F7" w:rsidP="00B254D9">
            <w:r>
              <w:t>The after school care children will be getting off the bus.  The bus stops right in front of the driveway.  Be sure to see them off the bus and come into the house safely.  Upon entering the house, they take shoes off, wash up, and get ready for snack.</w:t>
            </w:r>
          </w:p>
          <w:p w:rsidR="009A46F7" w:rsidRDefault="009A46F7" w:rsidP="00B254D9"/>
        </w:tc>
      </w:tr>
    </w:tbl>
    <w:p w:rsidR="009A46F7" w:rsidRDefault="009A46F7" w:rsidP="009A46F7">
      <w:r>
        <w:br w:type="page"/>
      </w:r>
    </w:p>
    <w:tbl>
      <w:tblPr>
        <w:tblStyle w:val="TableGrid"/>
        <w:tblW w:w="10170" w:type="dxa"/>
        <w:tblInd w:w="-612" w:type="dxa"/>
        <w:tblLook w:val="00BF"/>
      </w:tblPr>
      <w:tblGrid>
        <w:gridCol w:w="1710"/>
        <w:gridCol w:w="1890"/>
        <w:gridCol w:w="6570"/>
      </w:tblGrid>
      <w:tr w:rsidR="009A46F7" w:rsidRPr="00A809D4">
        <w:tc>
          <w:tcPr>
            <w:tcW w:w="10170" w:type="dxa"/>
            <w:gridSpan w:val="3"/>
            <w:shd w:val="clear" w:color="auto" w:fill="E0E0E0"/>
          </w:tcPr>
          <w:p w:rsidR="009A46F7" w:rsidRPr="00A809D4" w:rsidRDefault="009A46F7" w:rsidP="00B254D9">
            <w:pPr>
              <w:jc w:val="center"/>
              <w:rPr>
                <w:b/>
                <w:sz w:val="36"/>
              </w:rPr>
            </w:pPr>
            <w:r w:rsidRPr="00A809D4">
              <w:rPr>
                <w:b/>
                <w:sz w:val="36"/>
              </w:rPr>
              <w:t>Afternoon (PM) Schedule</w:t>
            </w:r>
          </w:p>
        </w:tc>
      </w:tr>
      <w:tr w:rsidR="009A46F7" w:rsidRPr="00A809D4">
        <w:tc>
          <w:tcPr>
            <w:tcW w:w="1710" w:type="dxa"/>
          </w:tcPr>
          <w:p w:rsidR="009A46F7" w:rsidRPr="00A809D4" w:rsidRDefault="009A46F7">
            <w:pPr>
              <w:rPr>
                <w:sz w:val="28"/>
              </w:rPr>
            </w:pPr>
            <w:r w:rsidRPr="00A809D4">
              <w:rPr>
                <w:sz w:val="28"/>
              </w:rPr>
              <w:t>Time</w:t>
            </w:r>
          </w:p>
        </w:tc>
        <w:tc>
          <w:tcPr>
            <w:tcW w:w="1890" w:type="dxa"/>
          </w:tcPr>
          <w:p w:rsidR="009A46F7" w:rsidRPr="00A809D4" w:rsidRDefault="009A46F7">
            <w:pPr>
              <w:rPr>
                <w:sz w:val="28"/>
              </w:rPr>
            </w:pPr>
            <w:r w:rsidRPr="00A809D4">
              <w:rPr>
                <w:sz w:val="28"/>
              </w:rPr>
              <w:t>Activity</w:t>
            </w:r>
          </w:p>
        </w:tc>
        <w:tc>
          <w:tcPr>
            <w:tcW w:w="6570" w:type="dxa"/>
          </w:tcPr>
          <w:p w:rsidR="009A46F7" w:rsidRPr="00A809D4" w:rsidRDefault="009A46F7">
            <w:pPr>
              <w:rPr>
                <w:sz w:val="28"/>
              </w:rPr>
            </w:pPr>
            <w:r w:rsidRPr="00A809D4">
              <w:rPr>
                <w:sz w:val="28"/>
              </w:rPr>
              <w:t>What you will do</w:t>
            </w:r>
          </w:p>
        </w:tc>
      </w:tr>
      <w:tr w:rsidR="009A46F7">
        <w:tc>
          <w:tcPr>
            <w:tcW w:w="1710" w:type="dxa"/>
          </w:tcPr>
          <w:p w:rsidR="009A46F7" w:rsidRDefault="009A46F7">
            <w:r>
              <w:t>3:50 – 4:10</w:t>
            </w:r>
          </w:p>
        </w:tc>
        <w:tc>
          <w:tcPr>
            <w:tcW w:w="1890" w:type="dxa"/>
          </w:tcPr>
          <w:p w:rsidR="009A46F7" w:rsidRDefault="009A46F7">
            <w:r>
              <w:t>Snack for the after school care children</w:t>
            </w:r>
          </w:p>
        </w:tc>
        <w:tc>
          <w:tcPr>
            <w:tcW w:w="6570" w:type="dxa"/>
          </w:tcPr>
          <w:p w:rsidR="009A46F7" w:rsidRDefault="009A46F7" w:rsidP="00B254D9">
            <w:r>
              <w:t>Snack time and clean up after snack.  You do not need to prepare the snack; the provider would have snack prepared.  You will just need to serve it.</w:t>
            </w:r>
          </w:p>
          <w:p w:rsidR="009A46F7" w:rsidRDefault="009A46F7" w:rsidP="00B254D9"/>
          <w:p w:rsidR="009A46F7" w:rsidRDefault="009A46F7" w:rsidP="00B254D9"/>
        </w:tc>
      </w:tr>
      <w:tr w:rsidR="009A46F7">
        <w:tc>
          <w:tcPr>
            <w:tcW w:w="1710" w:type="dxa"/>
          </w:tcPr>
          <w:p w:rsidR="009A46F7" w:rsidRDefault="009A46F7">
            <w:r>
              <w:t>4:10 – 5:15</w:t>
            </w:r>
          </w:p>
        </w:tc>
        <w:tc>
          <w:tcPr>
            <w:tcW w:w="1890" w:type="dxa"/>
          </w:tcPr>
          <w:p w:rsidR="009A46F7" w:rsidRDefault="009A46F7">
            <w:r>
              <w:t>Homework &amp; Reading</w:t>
            </w:r>
          </w:p>
        </w:tc>
        <w:tc>
          <w:tcPr>
            <w:tcW w:w="6570" w:type="dxa"/>
          </w:tcPr>
          <w:p w:rsidR="009A46F7" w:rsidRDefault="009A46F7" w:rsidP="00B254D9">
            <w:r>
              <w:t>The after school care children will do homework, followed by independent reading.  You may assist them if they need help.  Check their homework after they’re done.</w:t>
            </w:r>
          </w:p>
          <w:p w:rsidR="009A46F7" w:rsidRDefault="009A46F7" w:rsidP="00B254D9"/>
        </w:tc>
      </w:tr>
      <w:tr w:rsidR="009A46F7">
        <w:tc>
          <w:tcPr>
            <w:tcW w:w="1710" w:type="dxa"/>
          </w:tcPr>
          <w:p w:rsidR="009A46F7" w:rsidRDefault="009A46F7">
            <w:r>
              <w:t xml:space="preserve">5:00 </w:t>
            </w:r>
          </w:p>
        </w:tc>
        <w:tc>
          <w:tcPr>
            <w:tcW w:w="1890" w:type="dxa"/>
          </w:tcPr>
          <w:p w:rsidR="009A46F7" w:rsidRDefault="009A46F7">
            <w:r>
              <w:t>Nap ends</w:t>
            </w:r>
          </w:p>
        </w:tc>
        <w:tc>
          <w:tcPr>
            <w:tcW w:w="6570" w:type="dxa"/>
          </w:tcPr>
          <w:p w:rsidR="009A46F7" w:rsidRDefault="009A46F7" w:rsidP="00B254D9">
            <w:r>
              <w:t>Wake up the younger children from nap.</w:t>
            </w:r>
          </w:p>
          <w:p w:rsidR="009A46F7" w:rsidRDefault="009A46F7" w:rsidP="00B254D9"/>
        </w:tc>
      </w:tr>
      <w:tr w:rsidR="009A46F7">
        <w:tc>
          <w:tcPr>
            <w:tcW w:w="1710" w:type="dxa"/>
          </w:tcPr>
          <w:p w:rsidR="009A46F7" w:rsidRDefault="009A46F7">
            <w:r>
              <w:t>5 – 5:15</w:t>
            </w:r>
          </w:p>
        </w:tc>
        <w:tc>
          <w:tcPr>
            <w:tcW w:w="1890" w:type="dxa"/>
          </w:tcPr>
          <w:p w:rsidR="009A46F7" w:rsidRDefault="009A46F7">
            <w:r>
              <w:t>Snacks for the younger children</w:t>
            </w:r>
          </w:p>
          <w:p w:rsidR="009A46F7" w:rsidRDefault="009A46F7"/>
        </w:tc>
        <w:tc>
          <w:tcPr>
            <w:tcW w:w="6570" w:type="dxa"/>
          </w:tcPr>
          <w:p w:rsidR="009A46F7" w:rsidRDefault="009A46F7" w:rsidP="00B254D9">
            <w:r>
              <w:t>Serve snacks and/or baby formula accordingly.  When done, clean up (wash/wipe children’s hands, faces)</w:t>
            </w:r>
          </w:p>
          <w:p w:rsidR="009A46F7" w:rsidRDefault="009A46F7" w:rsidP="00B254D9"/>
        </w:tc>
      </w:tr>
      <w:tr w:rsidR="009A46F7">
        <w:tc>
          <w:tcPr>
            <w:tcW w:w="1710" w:type="dxa"/>
          </w:tcPr>
          <w:p w:rsidR="009A46F7" w:rsidRDefault="009A46F7">
            <w:r>
              <w:t>5:15 – 5:30</w:t>
            </w:r>
          </w:p>
        </w:tc>
        <w:tc>
          <w:tcPr>
            <w:tcW w:w="1890" w:type="dxa"/>
          </w:tcPr>
          <w:p w:rsidR="009A46F7" w:rsidRDefault="009A46F7">
            <w:r>
              <w:t>Departure (Pick-up)</w:t>
            </w:r>
          </w:p>
        </w:tc>
        <w:tc>
          <w:tcPr>
            <w:tcW w:w="6570" w:type="dxa"/>
          </w:tcPr>
          <w:p w:rsidR="009A46F7" w:rsidRDefault="009A46F7" w:rsidP="00B254D9">
            <w:r>
              <w:t xml:space="preserve">Prepare children for pick-up.  Put on hats, coats, shoes, etc.  Be sure to pack their belongings in the appropriate bags/back packs/lunch bags.  The older children can pack their own belongings.  Just remind them not to leave their homework behind.  When everyone is done, go out to the front porch (weather permitting, otherwise wait in the foyer) and wait for parents to arrive.  </w:t>
            </w:r>
          </w:p>
          <w:p w:rsidR="009A46F7" w:rsidRDefault="009A46F7" w:rsidP="00B254D9"/>
          <w:p w:rsidR="009A46F7" w:rsidRDefault="009A46F7" w:rsidP="00B254D9">
            <w:r>
              <w:t>Help parents load the car, assist with buckling the children in car seats, wish good night.</w:t>
            </w:r>
          </w:p>
          <w:p w:rsidR="009A46F7" w:rsidRDefault="009A46F7" w:rsidP="00B254D9"/>
        </w:tc>
      </w:tr>
      <w:tr w:rsidR="009A46F7">
        <w:tc>
          <w:tcPr>
            <w:tcW w:w="1710" w:type="dxa"/>
          </w:tcPr>
          <w:p w:rsidR="009A46F7" w:rsidRDefault="009A46F7">
            <w:r>
              <w:t xml:space="preserve">5:30 – </w:t>
            </w:r>
          </w:p>
        </w:tc>
        <w:tc>
          <w:tcPr>
            <w:tcW w:w="1890" w:type="dxa"/>
          </w:tcPr>
          <w:p w:rsidR="009A46F7" w:rsidRDefault="009A46F7">
            <w:r>
              <w:t>Freedom!</w:t>
            </w:r>
          </w:p>
        </w:tc>
        <w:tc>
          <w:tcPr>
            <w:tcW w:w="6570" w:type="dxa"/>
          </w:tcPr>
          <w:p w:rsidR="009A46F7" w:rsidRDefault="009A46F7" w:rsidP="00B254D9">
            <w:r>
              <w:t>After the children leave, go back inside and make sure the facility is all in order; toys are in place, high chairs are folded and put away, eating area is cleaned.  You are done!</w:t>
            </w:r>
          </w:p>
          <w:p w:rsidR="009A46F7" w:rsidRDefault="009A46F7" w:rsidP="00B254D9"/>
        </w:tc>
      </w:tr>
    </w:tbl>
    <w:p w:rsidR="009A46F7" w:rsidRDefault="009A46F7" w:rsidP="009A46F7"/>
    <w:p w:rsidR="00663062" w:rsidRPr="00D7707C" w:rsidRDefault="009A46F7" w:rsidP="00663062">
      <w:pPr>
        <w:rPr>
          <w:b/>
        </w:rPr>
      </w:pPr>
      <w:r>
        <w:rPr>
          <w:b/>
        </w:rPr>
        <w:br w:type="page"/>
      </w:r>
      <w:r w:rsidR="00663062" w:rsidRPr="00D7707C">
        <w:rPr>
          <w:b/>
        </w:rPr>
        <w:t>Unit 3 – Safety Rules and Procedures</w:t>
      </w:r>
    </w:p>
    <w:p w:rsidR="008127FF" w:rsidRPr="00C968FF" w:rsidRDefault="008127FF" w:rsidP="00663062"/>
    <w:p w:rsidR="008127FF" w:rsidRPr="00C968FF" w:rsidRDefault="008127FF" w:rsidP="00AC7ABC">
      <w:pPr>
        <w:pStyle w:val="ListParagraph"/>
        <w:numPr>
          <w:ilvl w:val="0"/>
          <w:numId w:val="3"/>
        </w:numPr>
        <w:tabs>
          <w:tab w:val="num" w:pos="864"/>
        </w:tabs>
        <w:ind w:left="720"/>
      </w:pPr>
      <w:r w:rsidRPr="00C968FF">
        <w:t>Safety Rules and Procedures for Indoors</w:t>
      </w:r>
    </w:p>
    <w:p w:rsidR="008127FF" w:rsidRPr="00C968FF" w:rsidRDefault="008127FF" w:rsidP="00AC7ABC">
      <w:pPr>
        <w:pStyle w:val="ListParagraph"/>
        <w:numPr>
          <w:ilvl w:val="1"/>
          <w:numId w:val="1"/>
        </w:numPr>
        <w:tabs>
          <w:tab w:val="clear" w:pos="864"/>
          <w:tab w:val="num" w:pos="1224"/>
        </w:tabs>
        <w:ind w:left="1224"/>
      </w:pPr>
      <w:r w:rsidRPr="00C968FF">
        <w:t>Playtime</w:t>
      </w:r>
    </w:p>
    <w:p w:rsidR="008127FF" w:rsidRPr="00C968FF" w:rsidRDefault="008127FF" w:rsidP="00AC7ABC">
      <w:pPr>
        <w:pStyle w:val="ListParagraph"/>
        <w:numPr>
          <w:ilvl w:val="1"/>
          <w:numId w:val="1"/>
        </w:numPr>
        <w:tabs>
          <w:tab w:val="clear" w:pos="864"/>
          <w:tab w:val="num" w:pos="1224"/>
        </w:tabs>
        <w:ind w:left="1224"/>
      </w:pPr>
      <w:r w:rsidRPr="00C968FF">
        <w:t>Nap time</w:t>
      </w:r>
    </w:p>
    <w:p w:rsidR="008127FF" w:rsidRPr="00C968FF" w:rsidRDefault="008127FF" w:rsidP="00AC7ABC">
      <w:pPr>
        <w:pStyle w:val="ListParagraph"/>
        <w:numPr>
          <w:ilvl w:val="1"/>
          <w:numId w:val="1"/>
        </w:numPr>
        <w:tabs>
          <w:tab w:val="clear" w:pos="864"/>
          <w:tab w:val="num" w:pos="1224"/>
        </w:tabs>
        <w:ind w:left="1224"/>
      </w:pPr>
      <w:r w:rsidRPr="00C968FF">
        <w:t>Meal time</w:t>
      </w:r>
    </w:p>
    <w:p w:rsidR="008127FF" w:rsidRPr="00C968FF" w:rsidRDefault="008127FF" w:rsidP="00AC7ABC">
      <w:pPr>
        <w:pStyle w:val="ListParagraph"/>
        <w:numPr>
          <w:ilvl w:val="1"/>
          <w:numId w:val="1"/>
        </w:numPr>
        <w:tabs>
          <w:tab w:val="clear" w:pos="864"/>
          <w:tab w:val="num" w:pos="1224"/>
        </w:tabs>
        <w:ind w:left="1224"/>
      </w:pPr>
      <w:r w:rsidRPr="00C968FF">
        <w:t>Diaper changing</w:t>
      </w:r>
    </w:p>
    <w:p w:rsidR="008127FF" w:rsidRPr="00C968FF" w:rsidRDefault="008127FF" w:rsidP="00AC7ABC">
      <w:pPr>
        <w:pStyle w:val="ListParagraph"/>
        <w:numPr>
          <w:ilvl w:val="1"/>
          <w:numId w:val="1"/>
        </w:numPr>
        <w:tabs>
          <w:tab w:val="clear" w:pos="864"/>
          <w:tab w:val="num" w:pos="1224"/>
        </w:tabs>
        <w:ind w:left="1224"/>
      </w:pPr>
      <w:r w:rsidRPr="00C968FF">
        <w:t>“Potty” time</w:t>
      </w:r>
    </w:p>
    <w:p w:rsidR="008127FF" w:rsidRPr="00C968FF" w:rsidRDefault="008127FF" w:rsidP="00AC7ABC">
      <w:pPr>
        <w:pStyle w:val="ListParagraph"/>
        <w:numPr>
          <w:ilvl w:val="1"/>
          <w:numId w:val="1"/>
        </w:numPr>
        <w:tabs>
          <w:tab w:val="clear" w:pos="864"/>
          <w:tab w:val="num" w:pos="1224"/>
        </w:tabs>
        <w:ind w:left="1224"/>
      </w:pPr>
      <w:r w:rsidRPr="00C968FF">
        <w:t>Proper use of childcare equipment</w:t>
      </w:r>
    </w:p>
    <w:p w:rsidR="008127FF" w:rsidRPr="00C968FF" w:rsidRDefault="008127FF" w:rsidP="00AC7ABC">
      <w:pPr>
        <w:pStyle w:val="ListParagraph"/>
        <w:numPr>
          <w:ilvl w:val="0"/>
          <w:numId w:val="1"/>
        </w:numPr>
        <w:tabs>
          <w:tab w:val="num" w:pos="864"/>
        </w:tabs>
        <w:ind w:left="720"/>
      </w:pPr>
      <w:r w:rsidRPr="00C968FF">
        <w:t>Safety Rules and Procedures for Outdoors</w:t>
      </w:r>
    </w:p>
    <w:p w:rsidR="008127FF" w:rsidRPr="00C968FF" w:rsidRDefault="008127FF" w:rsidP="00AC7ABC">
      <w:pPr>
        <w:pStyle w:val="ListParagraph"/>
        <w:numPr>
          <w:ilvl w:val="1"/>
          <w:numId w:val="1"/>
        </w:numPr>
        <w:tabs>
          <w:tab w:val="clear" w:pos="864"/>
          <w:tab w:val="num" w:pos="1224"/>
        </w:tabs>
        <w:ind w:left="1224"/>
      </w:pPr>
      <w:r w:rsidRPr="00C968FF">
        <w:t>The outdoors temperature</w:t>
      </w:r>
    </w:p>
    <w:p w:rsidR="008127FF" w:rsidRPr="00C968FF" w:rsidRDefault="008127FF" w:rsidP="00AC7ABC">
      <w:pPr>
        <w:pStyle w:val="ListParagraph"/>
        <w:numPr>
          <w:ilvl w:val="1"/>
          <w:numId w:val="1"/>
        </w:numPr>
        <w:tabs>
          <w:tab w:val="clear" w:pos="864"/>
          <w:tab w:val="num" w:pos="1224"/>
        </w:tabs>
        <w:ind w:left="1224"/>
      </w:pPr>
      <w:r w:rsidRPr="00C968FF">
        <w:t>Playing in the sandbox</w:t>
      </w:r>
    </w:p>
    <w:p w:rsidR="008127FF" w:rsidRPr="00C968FF" w:rsidRDefault="008127FF" w:rsidP="00AC7ABC">
      <w:pPr>
        <w:pStyle w:val="ListParagraph"/>
        <w:numPr>
          <w:ilvl w:val="1"/>
          <w:numId w:val="1"/>
        </w:numPr>
        <w:tabs>
          <w:tab w:val="clear" w:pos="864"/>
          <w:tab w:val="num" w:pos="1224"/>
        </w:tabs>
        <w:ind w:left="1224"/>
      </w:pPr>
      <w:r w:rsidRPr="00C968FF">
        <w:t>Playing in the yard</w:t>
      </w:r>
    </w:p>
    <w:p w:rsidR="008127FF" w:rsidRPr="00C968FF" w:rsidRDefault="008127FF" w:rsidP="00AC7ABC">
      <w:pPr>
        <w:pStyle w:val="ListParagraph"/>
        <w:numPr>
          <w:ilvl w:val="1"/>
          <w:numId w:val="1"/>
        </w:numPr>
        <w:tabs>
          <w:tab w:val="clear" w:pos="864"/>
          <w:tab w:val="num" w:pos="1224"/>
        </w:tabs>
        <w:ind w:left="1224"/>
      </w:pPr>
      <w:r w:rsidRPr="00C968FF">
        <w:t>Playing with water</w:t>
      </w:r>
    </w:p>
    <w:p w:rsidR="008127FF" w:rsidRPr="00C968FF" w:rsidRDefault="008127FF" w:rsidP="00AC7ABC">
      <w:pPr>
        <w:pStyle w:val="ListParagraph"/>
        <w:numPr>
          <w:ilvl w:val="1"/>
          <w:numId w:val="1"/>
        </w:numPr>
        <w:tabs>
          <w:tab w:val="clear" w:pos="864"/>
          <w:tab w:val="num" w:pos="1224"/>
        </w:tabs>
        <w:ind w:left="1224"/>
      </w:pPr>
      <w:r w:rsidRPr="00C968FF">
        <w:t>Walking in the woods</w:t>
      </w:r>
    </w:p>
    <w:p w:rsidR="008127FF" w:rsidRPr="00C968FF" w:rsidRDefault="008127FF" w:rsidP="00AC7ABC">
      <w:pPr>
        <w:pStyle w:val="ListParagraph"/>
        <w:numPr>
          <w:ilvl w:val="1"/>
          <w:numId w:val="1"/>
        </w:numPr>
        <w:tabs>
          <w:tab w:val="clear" w:pos="864"/>
          <w:tab w:val="num" w:pos="1224"/>
        </w:tabs>
        <w:ind w:left="1224"/>
      </w:pPr>
      <w:r w:rsidRPr="00C968FF">
        <w:t>Rules about the driveway</w:t>
      </w:r>
    </w:p>
    <w:p w:rsidR="008127FF" w:rsidRPr="00C968FF" w:rsidRDefault="008127FF" w:rsidP="00AC7ABC">
      <w:pPr>
        <w:pStyle w:val="ListParagraph"/>
        <w:numPr>
          <w:ilvl w:val="1"/>
          <w:numId w:val="1"/>
        </w:numPr>
        <w:tabs>
          <w:tab w:val="clear" w:pos="864"/>
          <w:tab w:val="num" w:pos="1224"/>
        </w:tabs>
        <w:ind w:left="1224"/>
      </w:pPr>
      <w:r w:rsidRPr="00C968FF">
        <w:t>Rules about staying “together”</w:t>
      </w:r>
    </w:p>
    <w:p w:rsidR="008127FF" w:rsidRPr="00C968FF" w:rsidRDefault="008127FF" w:rsidP="00AC7ABC">
      <w:pPr>
        <w:pStyle w:val="ListParagraph"/>
        <w:numPr>
          <w:ilvl w:val="1"/>
          <w:numId w:val="1"/>
        </w:numPr>
        <w:tabs>
          <w:tab w:val="clear" w:pos="864"/>
          <w:tab w:val="num" w:pos="1224"/>
        </w:tabs>
        <w:ind w:left="1224"/>
      </w:pPr>
      <w:r w:rsidRPr="00C968FF">
        <w:t>Rules Regarding Visitors</w:t>
      </w:r>
    </w:p>
    <w:p w:rsidR="008127FF" w:rsidRPr="00C968FF" w:rsidRDefault="008127FF" w:rsidP="00AC7ABC">
      <w:pPr>
        <w:pStyle w:val="ListParagraph"/>
        <w:numPr>
          <w:ilvl w:val="1"/>
          <w:numId w:val="1"/>
        </w:numPr>
        <w:tabs>
          <w:tab w:val="clear" w:pos="864"/>
          <w:tab w:val="num" w:pos="1224"/>
        </w:tabs>
        <w:ind w:left="1224"/>
      </w:pPr>
      <w:r w:rsidRPr="00C968FF">
        <w:t xml:space="preserve">Rules Regarding the Safe Releasing of Children to Authorized Guardian/Persons </w:t>
      </w:r>
    </w:p>
    <w:p w:rsidR="008127FF" w:rsidRPr="00C968FF" w:rsidRDefault="008127FF" w:rsidP="00AC7ABC">
      <w:pPr>
        <w:pStyle w:val="ListParagraph"/>
        <w:numPr>
          <w:ilvl w:val="1"/>
          <w:numId w:val="1"/>
        </w:numPr>
        <w:tabs>
          <w:tab w:val="clear" w:pos="864"/>
          <w:tab w:val="num" w:pos="1224"/>
        </w:tabs>
        <w:ind w:left="1224"/>
      </w:pPr>
      <w:r w:rsidRPr="00C968FF">
        <w:t>Safe Multi-Tasking Procedures</w:t>
      </w:r>
    </w:p>
    <w:p w:rsidR="008127FF" w:rsidRPr="00C968FF" w:rsidRDefault="008127FF" w:rsidP="00823708">
      <w:pPr>
        <w:pStyle w:val="ListParagraph"/>
        <w:numPr>
          <w:ilvl w:val="2"/>
          <w:numId w:val="1"/>
        </w:numPr>
      </w:pPr>
      <w:r w:rsidRPr="00C968FF">
        <w:t>Defining “multi-tasking”</w:t>
      </w:r>
    </w:p>
    <w:p w:rsidR="008127FF" w:rsidRPr="00C968FF" w:rsidRDefault="008127FF" w:rsidP="00823708">
      <w:pPr>
        <w:pStyle w:val="ListParagraph"/>
        <w:numPr>
          <w:ilvl w:val="2"/>
          <w:numId w:val="1"/>
        </w:numPr>
      </w:pPr>
      <w:r w:rsidRPr="00C968FF">
        <w:t>Staying calm</w:t>
      </w:r>
    </w:p>
    <w:p w:rsidR="008127FF" w:rsidRPr="00C968FF" w:rsidRDefault="008127FF" w:rsidP="00823708">
      <w:pPr>
        <w:pStyle w:val="ListParagraph"/>
        <w:numPr>
          <w:ilvl w:val="2"/>
          <w:numId w:val="1"/>
        </w:numPr>
      </w:pPr>
      <w:r w:rsidRPr="00C968FF">
        <w:t>Applying safe multi-tasking procedures</w:t>
      </w:r>
    </w:p>
    <w:p w:rsidR="0024731A" w:rsidRPr="00C968FF" w:rsidRDefault="0024731A" w:rsidP="0024731A"/>
    <w:p w:rsidR="0024731A" w:rsidRPr="00C968FF" w:rsidRDefault="0024731A" w:rsidP="0024731A">
      <w:r w:rsidRPr="00C968FF">
        <w:t xml:space="preserve">As the trainer explains </w:t>
      </w:r>
      <w:r w:rsidR="003040B6" w:rsidRPr="00C968FF">
        <w:t xml:space="preserve">and demonstrates </w:t>
      </w:r>
      <w:r w:rsidRPr="00C968FF">
        <w:t>the safety rules and procedures, take notes on the key points below:</w:t>
      </w:r>
    </w:p>
    <w:p w:rsidR="0024731A" w:rsidRDefault="0024731A" w:rsidP="0024731A">
      <w:r>
        <w:t xml:space="preserve"> </w:t>
      </w:r>
    </w:p>
    <w:p w:rsidR="0024731A" w:rsidRPr="0024731A" w:rsidRDefault="0024731A" w:rsidP="0024731A">
      <w:pPr>
        <w:rPr>
          <w:b/>
        </w:rPr>
      </w:pPr>
      <w:r w:rsidRPr="0024731A">
        <w:rPr>
          <w:b/>
        </w:rPr>
        <w:t>Key Points</w:t>
      </w:r>
    </w:p>
    <w:p w:rsidR="0024731A" w:rsidRDefault="0024731A" w:rsidP="0024731A"/>
    <w:p w:rsidR="0024731A" w:rsidRDefault="0024731A" w:rsidP="0024731A">
      <w:pPr>
        <w:pStyle w:val="ListParagraph"/>
        <w:numPr>
          <w:ilvl w:val="0"/>
          <w:numId w:val="31"/>
        </w:numPr>
      </w:pPr>
      <w:r>
        <w:t>The safety rules and procedures pertaining to the substitute care provider (you)</w:t>
      </w:r>
    </w:p>
    <w:p w:rsidR="0024731A" w:rsidRDefault="0024731A" w:rsidP="0024731A">
      <w:pPr>
        <w:pStyle w:val="ListParagraph"/>
        <w:numPr>
          <w:ilvl w:val="0"/>
          <w:numId w:val="31"/>
        </w:numPr>
      </w:pPr>
      <w:r>
        <w:t>The safety rules and procedures pertaining to the facility</w:t>
      </w:r>
    </w:p>
    <w:p w:rsidR="0024731A" w:rsidRDefault="0024731A" w:rsidP="0024731A">
      <w:pPr>
        <w:pStyle w:val="ListParagraph"/>
        <w:numPr>
          <w:ilvl w:val="0"/>
          <w:numId w:val="31"/>
        </w:numPr>
      </w:pPr>
      <w:r>
        <w:t>The safety rules and procedures pertaining to the children</w:t>
      </w:r>
    </w:p>
    <w:p w:rsidR="0024731A" w:rsidRDefault="0024731A" w:rsidP="0024731A">
      <w:pPr>
        <w:pStyle w:val="ListParagraph"/>
        <w:numPr>
          <w:ilvl w:val="0"/>
          <w:numId w:val="31"/>
        </w:numPr>
      </w:pPr>
      <w:r>
        <w:t>Safe multi-tasking strategies</w:t>
      </w:r>
    </w:p>
    <w:p w:rsidR="0024731A" w:rsidRDefault="0024731A" w:rsidP="008A2DC8"/>
    <w:p w:rsidR="00AC7ABC" w:rsidRDefault="00AC7ABC" w:rsidP="008A2DC8"/>
    <w:p w:rsidR="00AC7ABC" w:rsidRPr="00D7707C" w:rsidRDefault="00AC7ABC" w:rsidP="008A2DC8">
      <w:pPr>
        <w:rPr>
          <w:b/>
        </w:rPr>
      </w:pPr>
      <w:r w:rsidRPr="00D7707C">
        <w:rPr>
          <w:b/>
        </w:rPr>
        <w:t>Unit 4 – Proper Hygiene Procedures</w:t>
      </w:r>
    </w:p>
    <w:p w:rsidR="00AC7ABC" w:rsidRPr="00C968FF" w:rsidRDefault="00AC7ABC" w:rsidP="008A2DC8"/>
    <w:p w:rsidR="00AC7ABC" w:rsidRPr="00C968FF" w:rsidRDefault="00AC7ABC" w:rsidP="00AC7ABC">
      <w:pPr>
        <w:pStyle w:val="ListParagraph"/>
        <w:numPr>
          <w:ilvl w:val="0"/>
          <w:numId w:val="10"/>
        </w:numPr>
        <w:rPr>
          <w:u w:val="single"/>
        </w:rPr>
      </w:pPr>
      <w:r w:rsidRPr="00C968FF">
        <w:t>Hygiene for Caregiver</w:t>
      </w:r>
    </w:p>
    <w:p w:rsidR="00AC7ABC" w:rsidRPr="00C968FF" w:rsidRDefault="00AC7ABC" w:rsidP="00AC7ABC">
      <w:pPr>
        <w:pStyle w:val="ListParagraph"/>
        <w:numPr>
          <w:ilvl w:val="0"/>
          <w:numId w:val="10"/>
        </w:numPr>
        <w:rPr>
          <w:u w:val="single"/>
        </w:rPr>
      </w:pPr>
      <w:r w:rsidRPr="00C968FF">
        <w:t>Hygiene for Children</w:t>
      </w:r>
    </w:p>
    <w:p w:rsidR="00AC7ABC" w:rsidRPr="00C968FF" w:rsidRDefault="00AC7ABC" w:rsidP="00AC7ABC">
      <w:pPr>
        <w:pStyle w:val="ListParagraph"/>
        <w:numPr>
          <w:ilvl w:val="0"/>
          <w:numId w:val="10"/>
        </w:numPr>
        <w:rPr>
          <w:u w:val="single"/>
        </w:rPr>
      </w:pPr>
      <w:r w:rsidRPr="00C968FF">
        <w:t>Disposal of Used Diapers</w:t>
      </w:r>
    </w:p>
    <w:p w:rsidR="00AC7ABC" w:rsidRPr="00C968FF" w:rsidRDefault="00AC7ABC" w:rsidP="00AC7ABC">
      <w:pPr>
        <w:pStyle w:val="ListParagraph"/>
        <w:numPr>
          <w:ilvl w:val="0"/>
          <w:numId w:val="10"/>
        </w:numPr>
        <w:rPr>
          <w:u w:val="single"/>
        </w:rPr>
      </w:pPr>
      <w:r w:rsidRPr="00C968FF">
        <w:t>Sanitization of Used Surfaces, Toys</w:t>
      </w:r>
    </w:p>
    <w:p w:rsidR="00AC7ABC" w:rsidRPr="00C968FF" w:rsidRDefault="00AC7ABC" w:rsidP="00AC7ABC">
      <w:pPr>
        <w:pStyle w:val="ListParagraph"/>
        <w:numPr>
          <w:ilvl w:val="0"/>
          <w:numId w:val="10"/>
        </w:numPr>
        <w:rPr>
          <w:u w:val="single"/>
        </w:rPr>
      </w:pPr>
      <w:r w:rsidRPr="00C968FF">
        <w:t xml:space="preserve">Cleaning of Meal Preparation and Eating Area </w:t>
      </w:r>
    </w:p>
    <w:p w:rsidR="00AC7ABC" w:rsidRPr="00C968FF" w:rsidRDefault="00AC7ABC" w:rsidP="00AC7ABC">
      <w:pPr>
        <w:pStyle w:val="ListParagraph"/>
        <w:numPr>
          <w:ilvl w:val="0"/>
          <w:numId w:val="10"/>
        </w:numPr>
        <w:rPr>
          <w:u w:val="single"/>
        </w:rPr>
      </w:pPr>
      <w:r w:rsidRPr="00C968FF">
        <w:t>General Cleanliness of The Facility</w:t>
      </w:r>
    </w:p>
    <w:p w:rsidR="0024731A" w:rsidRPr="00C968FF" w:rsidRDefault="0024731A" w:rsidP="008A2DC8"/>
    <w:p w:rsidR="0024731A" w:rsidRDefault="0024731A" w:rsidP="0024731A">
      <w:r>
        <w:t>As the trainer explains and demonstrates the proper hygiene procedures, take notes on the key points below:</w:t>
      </w:r>
    </w:p>
    <w:p w:rsidR="0024731A" w:rsidRDefault="0024731A" w:rsidP="0024731A">
      <w:r>
        <w:t xml:space="preserve"> </w:t>
      </w:r>
    </w:p>
    <w:p w:rsidR="0024731A" w:rsidRPr="0024731A" w:rsidRDefault="0024731A" w:rsidP="008A2DC8">
      <w:pPr>
        <w:rPr>
          <w:b/>
        </w:rPr>
      </w:pPr>
      <w:r w:rsidRPr="0024731A">
        <w:rPr>
          <w:b/>
        </w:rPr>
        <w:t>Key Points</w:t>
      </w:r>
    </w:p>
    <w:p w:rsidR="0024731A" w:rsidRDefault="0024731A" w:rsidP="008A2DC8"/>
    <w:p w:rsidR="0024731A" w:rsidRDefault="0024731A" w:rsidP="0024731A">
      <w:pPr>
        <w:pStyle w:val="ListParagraph"/>
        <w:numPr>
          <w:ilvl w:val="0"/>
          <w:numId w:val="32"/>
        </w:numPr>
      </w:pPr>
      <w:r>
        <w:t>The importance of maintaining proper hygiene as defined in the center’s policy</w:t>
      </w:r>
    </w:p>
    <w:p w:rsidR="0024731A" w:rsidRDefault="0024731A" w:rsidP="0024731A">
      <w:pPr>
        <w:pStyle w:val="ListParagraph"/>
        <w:numPr>
          <w:ilvl w:val="0"/>
          <w:numId w:val="32"/>
        </w:numPr>
      </w:pPr>
      <w:r>
        <w:t>Properly sanitizing the indoors playing area, including toys, using a Multi-Surface Disinfectant</w:t>
      </w:r>
    </w:p>
    <w:p w:rsidR="0024731A" w:rsidRDefault="0024731A" w:rsidP="0024731A">
      <w:pPr>
        <w:pStyle w:val="ListParagraph"/>
        <w:numPr>
          <w:ilvl w:val="0"/>
          <w:numId w:val="32"/>
        </w:numPr>
      </w:pPr>
      <w:r>
        <w:t>Properly cleaning the meal preparation and eating area</w:t>
      </w:r>
    </w:p>
    <w:p w:rsidR="00AC7ABC" w:rsidRDefault="00AC7ABC" w:rsidP="008A2DC8"/>
    <w:p w:rsidR="00696339" w:rsidRPr="00D7707C" w:rsidRDefault="00AC7ABC" w:rsidP="008A2DC8">
      <w:pPr>
        <w:rPr>
          <w:b/>
        </w:rPr>
      </w:pPr>
      <w:r w:rsidRPr="00D7707C">
        <w:rPr>
          <w:b/>
        </w:rPr>
        <w:t>Unit 5 – Emergency Management</w:t>
      </w:r>
    </w:p>
    <w:p w:rsidR="00AC7ABC" w:rsidRPr="00C968FF" w:rsidRDefault="00AC7ABC" w:rsidP="008A2DC8"/>
    <w:p w:rsidR="00AC7ABC" w:rsidRPr="00C968FF" w:rsidRDefault="00AC7ABC" w:rsidP="00AC7ABC">
      <w:pPr>
        <w:pStyle w:val="ListParagraph"/>
        <w:numPr>
          <w:ilvl w:val="0"/>
          <w:numId w:val="12"/>
        </w:numPr>
        <w:rPr>
          <w:u w:val="single"/>
        </w:rPr>
      </w:pPr>
      <w:r w:rsidRPr="00C968FF">
        <w:t>Define “Emergency”</w:t>
      </w:r>
    </w:p>
    <w:p w:rsidR="00AC7ABC" w:rsidRPr="00C968FF" w:rsidRDefault="00AC7ABC" w:rsidP="00AC7ABC">
      <w:pPr>
        <w:pStyle w:val="ListParagraph"/>
        <w:numPr>
          <w:ilvl w:val="1"/>
          <w:numId w:val="12"/>
        </w:numPr>
      </w:pPr>
      <w:r w:rsidRPr="00C968FF">
        <w:t>Emotional Crisis (temper tantrums, apparent distress)</w:t>
      </w:r>
    </w:p>
    <w:p w:rsidR="00AC7ABC" w:rsidRPr="00C968FF" w:rsidRDefault="00AC7ABC" w:rsidP="00AC7ABC">
      <w:pPr>
        <w:pStyle w:val="ListParagraph"/>
        <w:numPr>
          <w:ilvl w:val="1"/>
          <w:numId w:val="12"/>
        </w:numPr>
      </w:pPr>
      <w:r w:rsidRPr="00C968FF">
        <w:t>Illness (flu, stomach virus, high fever, unusual lethargy)</w:t>
      </w:r>
    </w:p>
    <w:p w:rsidR="00AC7ABC" w:rsidRPr="00C968FF" w:rsidRDefault="00AC7ABC" w:rsidP="00AC7ABC">
      <w:pPr>
        <w:pStyle w:val="ListParagraph"/>
        <w:numPr>
          <w:ilvl w:val="1"/>
          <w:numId w:val="12"/>
        </w:numPr>
        <w:rPr>
          <w:u w:val="single"/>
        </w:rPr>
      </w:pPr>
      <w:r w:rsidRPr="00C968FF">
        <w:t>Any Life-Threatening Symptoms (fainting, seizure, chocking)</w:t>
      </w:r>
    </w:p>
    <w:p w:rsidR="00AC7ABC" w:rsidRPr="00C968FF" w:rsidRDefault="00AC7ABC" w:rsidP="00AC7ABC">
      <w:pPr>
        <w:pStyle w:val="ListParagraph"/>
        <w:numPr>
          <w:ilvl w:val="1"/>
          <w:numId w:val="12"/>
        </w:numPr>
        <w:rPr>
          <w:u w:val="single"/>
        </w:rPr>
      </w:pPr>
      <w:r w:rsidRPr="00C968FF">
        <w:t>Noticeable or Suspected Injury From a Fall</w:t>
      </w:r>
    </w:p>
    <w:p w:rsidR="00AC7ABC" w:rsidRPr="00C968FF" w:rsidRDefault="00AC7ABC" w:rsidP="00AC7ABC">
      <w:pPr>
        <w:pStyle w:val="ListParagraph"/>
        <w:numPr>
          <w:ilvl w:val="1"/>
          <w:numId w:val="12"/>
        </w:numPr>
      </w:pPr>
      <w:r w:rsidRPr="00C968FF">
        <w:t>When Parents Could Not Be Reached</w:t>
      </w:r>
    </w:p>
    <w:p w:rsidR="00AC7ABC" w:rsidRPr="00C968FF" w:rsidRDefault="00AC7ABC" w:rsidP="00AC7ABC">
      <w:pPr>
        <w:pStyle w:val="ListParagraph"/>
        <w:numPr>
          <w:ilvl w:val="1"/>
          <w:numId w:val="12"/>
        </w:numPr>
      </w:pPr>
      <w:r w:rsidRPr="00C968FF">
        <w:t xml:space="preserve">Danger On The Premises Other Than Fire </w:t>
      </w:r>
    </w:p>
    <w:p w:rsidR="00AC7ABC" w:rsidRPr="00C968FF" w:rsidRDefault="00AC7ABC" w:rsidP="00AC7ABC">
      <w:pPr>
        <w:pStyle w:val="ListParagraph"/>
        <w:numPr>
          <w:ilvl w:val="1"/>
          <w:numId w:val="12"/>
        </w:numPr>
      </w:pPr>
      <w:r w:rsidRPr="00C968FF">
        <w:t>Substitute Provider Emergency</w:t>
      </w:r>
    </w:p>
    <w:p w:rsidR="00AC7ABC" w:rsidRPr="00C968FF" w:rsidRDefault="00AC7ABC" w:rsidP="00AC7ABC">
      <w:pPr>
        <w:pStyle w:val="ListParagraph"/>
        <w:numPr>
          <w:ilvl w:val="0"/>
          <w:numId w:val="12"/>
        </w:numPr>
        <w:rPr>
          <w:u w:val="single"/>
        </w:rPr>
      </w:pPr>
      <w:r w:rsidRPr="00C968FF">
        <w:t>Fire/Smoke Evacuation Procedures</w:t>
      </w:r>
    </w:p>
    <w:p w:rsidR="00AC7ABC" w:rsidRPr="00C968FF" w:rsidRDefault="00AC7ABC" w:rsidP="00AC7ABC">
      <w:pPr>
        <w:pStyle w:val="ListParagraph"/>
        <w:numPr>
          <w:ilvl w:val="0"/>
          <w:numId w:val="12"/>
        </w:numPr>
        <w:rPr>
          <w:u w:val="single"/>
        </w:rPr>
      </w:pPr>
      <w:r w:rsidRPr="00C968FF">
        <w:t>Children’s Emergency Contact Information &amp; Procedures</w:t>
      </w:r>
    </w:p>
    <w:p w:rsidR="00AC7ABC" w:rsidRPr="00C968FF" w:rsidRDefault="00AC7ABC" w:rsidP="00AC7ABC">
      <w:pPr>
        <w:pStyle w:val="ListParagraph"/>
        <w:numPr>
          <w:ilvl w:val="0"/>
          <w:numId w:val="12"/>
        </w:numPr>
        <w:rPr>
          <w:u w:val="single"/>
        </w:rPr>
      </w:pPr>
      <w:r w:rsidRPr="00C968FF">
        <w:t>Contacting the Primary Childcare Provider</w:t>
      </w:r>
    </w:p>
    <w:p w:rsidR="00AC7ABC" w:rsidRPr="00C968FF" w:rsidRDefault="00AC7ABC" w:rsidP="00AC7ABC">
      <w:pPr>
        <w:pStyle w:val="ListParagraph"/>
        <w:numPr>
          <w:ilvl w:val="0"/>
          <w:numId w:val="12"/>
        </w:numPr>
        <w:rPr>
          <w:u w:val="single"/>
        </w:rPr>
      </w:pPr>
      <w:r w:rsidRPr="00C968FF">
        <w:t>Administering Medication</w:t>
      </w:r>
    </w:p>
    <w:p w:rsidR="00AC7ABC" w:rsidRPr="00C968FF" w:rsidRDefault="00AC7ABC" w:rsidP="00AC7ABC">
      <w:pPr>
        <w:pStyle w:val="ListParagraph"/>
        <w:numPr>
          <w:ilvl w:val="0"/>
          <w:numId w:val="12"/>
        </w:numPr>
        <w:rPr>
          <w:u w:val="single"/>
        </w:rPr>
      </w:pPr>
      <w:r w:rsidRPr="00C968FF">
        <w:t>Administering First Aid or CPR</w:t>
      </w:r>
    </w:p>
    <w:p w:rsidR="00AC7ABC" w:rsidRPr="00C968FF" w:rsidRDefault="00AC7ABC" w:rsidP="00AC7ABC">
      <w:pPr>
        <w:rPr>
          <w:u w:val="single"/>
        </w:rPr>
      </w:pPr>
    </w:p>
    <w:p w:rsidR="0024731A" w:rsidRPr="00C968FF" w:rsidRDefault="0024731A" w:rsidP="0024731A">
      <w:r w:rsidRPr="00C968FF">
        <w:t xml:space="preserve">As the trainer explains </w:t>
      </w:r>
      <w:r w:rsidR="003040B6" w:rsidRPr="00C968FF">
        <w:t xml:space="preserve">and demonstrates </w:t>
      </w:r>
      <w:r w:rsidRPr="00C968FF">
        <w:t>the emergency management protocols, take notes on the key points below:</w:t>
      </w:r>
    </w:p>
    <w:p w:rsidR="0024731A" w:rsidRPr="00C968FF" w:rsidRDefault="0024731A" w:rsidP="0024731A">
      <w:r w:rsidRPr="00C968FF">
        <w:t xml:space="preserve"> </w:t>
      </w:r>
    </w:p>
    <w:p w:rsidR="0024731A" w:rsidRPr="00C968FF" w:rsidRDefault="0024731A" w:rsidP="0024731A">
      <w:pPr>
        <w:rPr>
          <w:b/>
        </w:rPr>
      </w:pPr>
      <w:r w:rsidRPr="00C968FF">
        <w:rPr>
          <w:b/>
        </w:rPr>
        <w:t>Key Points</w:t>
      </w:r>
    </w:p>
    <w:p w:rsidR="0024731A" w:rsidRPr="00C968FF" w:rsidRDefault="0024731A" w:rsidP="0024731A"/>
    <w:p w:rsidR="00F12348" w:rsidRPr="00C968FF" w:rsidRDefault="00F12348" w:rsidP="00F12348">
      <w:pPr>
        <w:pStyle w:val="ListParagraph"/>
        <w:numPr>
          <w:ilvl w:val="0"/>
          <w:numId w:val="33"/>
        </w:numPr>
      </w:pPr>
      <w:r w:rsidRPr="00C968FF">
        <w:t>What constitutes an “emergency” situation?</w:t>
      </w:r>
    </w:p>
    <w:p w:rsidR="00F12348" w:rsidRPr="00C968FF" w:rsidRDefault="00F12348" w:rsidP="00F12348">
      <w:pPr>
        <w:pStyle w:val="ListParagraph"/>
        <w:numPr>
          <w:ilvl w:val="0"/>
          <w:numId w:val="33"/>
        </w:numPr>
      </w:pPr>
      <w:r w:rsidRPr="00C968FF">
        <w:t>The Fire Evacuation procedures</w:t>
      </w:r>
    </w:p>
    <w:p w:rsidR="00F12348" w:rsidRPr="00C968FF" w:rsidRDefault="00F12348" w:rsidP="00F12348">
      <w:pPr>
        <w:pStyle w:val="ListParagraph"/>
        <w:numPr>
          <w:ilvl w:val="0"/>
          <w:numId w:val="33"/>
        </w:numPr>
      </w:pPr>
      <w:r w:rsidRPr="00C968FF">
        <w:t xml:space="preserve">The general “emergency” management procedures </w:t>
      </w:r>
    </w:p>
    <w:p w:rsidR="0024731A" w:rsidRPr="00C968FF" w:rsidRDefault="0024731A" w:rsidP="0024731A"/>
    <w:p w:rsidR="00D230C6" w:rsidRPr="00C968FF" w:rsidRDefault="00B254D9" w:rsidP="00B254D9">
      <w:r w:rsidRPr="00C968FF">
        <w:br w:type="page"/>
      </w:r>
    </w:p>
    <w:p w:rsidR="009D232B" w:rsidRPr="00C968FF" w:rsidRDefault="009A46F7" w:rsidP="00C968FF">
      <w:pPr>
        <w:jc w:val="center"/>
        <w:rPr>
          <w:b/>
          <w:sz w:val="28"/>
        </w:rPr>
      </w:pPr>
      <w:r w:rsidRPr="00C968FF">
        <w:rPr>
          <w:b/>
          <w:sz w:val="28"/>
        </w:rPr>
        <w:t>Children’s Personal Records</w:t>
      </w:r>
    </w:p>
    <w:p w:rsidR="009D232B" w:rsidRDefault="009D232B" w:rsidP="00B254D9"/>
    <w:p w:rsidR="00765E09" w:rsidRDefault="009A46F7" w:rsidP="00B254D9">
      <w:r>
        <w:t xml:space="preserve">For each child, the center keeps a folder containing the following information: </w:t>
      </w:r>
    </w:p>
    <w:p w:rsidR="00765E09" w:rsidRDefault="00765E09" w:rsidP="00B254D9"/>
    <w:p w:rsidR="00AC24F1" w:rsidRDefault="00765E09" w:rsidP="009A46F7">
      <w:pPr>
        <w:rPr>
          <w:b/>
        </w:rPr>
      </w:pPr>
      <w:r w:rsidRPr="009A46F7">
        <w:rPr>
          <w:b/>
        </w:rPr>
        <w:t xml:space="preserve">Emergency Medical Treatment Authorization Form </w:t>
      </w:r>
    </w:p>
    <w:p w:rsidR="009A46F7" w:rsidRPr="009A46F7" w:rsidRDefault="009A46F7" w:rsidP="009A46F7">
      <w:pPr>
        <w:rPr>
          <w:b/>
        </w:rPr>
      </w:pPr>
    </w:p>
    <w:p w:rsidR="00606A12" w:rsidRDefault="009A46F7" w:rsidP="005A771C">
      <w:pPr>
        <w:pStyle w:val="ListParagraph"/>
        <w:numPr>
          <w:ilvl w:val="0"/>
          <w:numId w:val="41"/>
        </w:numPr>
      </w:pPr>
      <w:r>
        <w:t>T</w:t>
      </w:r>
      <w:r w:rsidR="00765E09">
        <w:t xml:space="preserve">his from </w:t>
      </w:r>
      <w:r w:rsidR="00053173">
        <w:t xml:space="preserve">indicates the child’s </w:t>
      </w:r>
      <w:r w:rsidR="00765E09">
        <w:t>parents</w:t>
      </w:r>
      <w:r w:rsidR="00053173">
        <w:t>’ or guardians’ instructions and/or permission</w:t>
      </w:r>
      <w:r w:rsidR="00765E09">
        <w:t xml:space="preserve"> to the provider to administer medication, and authorize any hospitalization necessary in their absence or if </w:t>
      </w:r>
      <w:r w:rsidR="00F75D51">
        <w:t xml:space="preserve">provider is </w:t>
      </w:r>
      <w:r w:rsidR="00765E09">
        <w:t>unable to contact them.</w:t>
      </w:r>
    </w:p>
    <w:p w:rsidR="00606A12" w:rsidRDefault="00606A12" w:rsidP="00B254D9"/>
    <w:p w:rsidR="00AC24F1" w:rsidRDefault="00606A12" w:rsidP="00B254D9">
      <w:r w:rsidRPr="009A46F7">
        <w:rPr>
          <w:b/>
        </w:rPr>
        <w:t>Drop Off/Pick Up Authorization Form</w:t>
      </w:r>
      <w:r>
        <w:t xml:space="preserve"> </w:t>
      </w:r>
    </w:p>
    <w:p w:rsidR="009D232B" w:rsidRDefault="009D232B" w:rsidP="00B254D9"/>
    <w:p w:rsidR="00606A12" w:rsidRDefault="009A46F7" w:rsidP="005A771C">
      <w:pPr>
        <w:pStyle w:val="ListParagraph"/>
        <w:numPr>
          <w:ilvl w:val="0"/>
          <w:numId w:val="41"/>
        </w:numPr>
      </w:pPr>
      <w:r>
        <w:t>T</w:t>
      </w:r>
      <w:r w:rsidR="00606A12">
        <w:t xml:space="preserve">he </w:t>
      </w:r>
      <w:r>
        <w:t xml:space="preserve">name and contact of the person(s) </w:t>
      </w:r>
      <w:r w:rsidR="00606A12">
        <w:t xml:space="preserve">authorized </w:t>
      </w:r>
      <w:r>
        <w:t>to pick</w:t>
      </w:r>
      <w:r w:rsidR="00606A12">
        <w:t xml:space="preserve"> up </w:t>
      </w:r>
      <w:r>
        <w:t xml:space="preserve">or drop off </w:t>
      </w:r>
      <w:r w:rsidR="00606A12">
        <w:t>the child in the absence of parents</w:t>
      </w:r>
      <w:r w:rsidR="00B12FDC">
        <w:t>.</w:t>
      </w:r>
    </w:p>
    <w:p w:rsidR="00606A12" w:rsidRDefault="00606A12" w:rsidP="00B254D9"/>
    <w:p w:rsidR="00E96898" w:rsidRDefault="00EC5BE2" w:rsidP="00B254D9">
      <w:pPr>
        <w:rPr>
          <w:b/>
        </w:rPr>
      </w:pPr>
      <w:r w:rsidRPr="009A46F7">
        <w:rPr>
          <w:b/>
        </w:rPr>
        <w:t>Emergency Contact List</w:t>
      </w:r>
    </w:p>
    <w:p w:rsidR="009D232B" w:rsidRPr="009A46F7" w:rsidRDefault="009D232B" w:rsidP="00B254D9">
      <w:pPr>
        <w:rPr>
          <w:b/>
        </w:rPr>
      </w:pPr>
    </w:p>
    <w:p w:rsidR="00EC5BE2" w:rsidRDefault="009A46F7" w:rsidP="005A771C">
      <w:pPr>
        <w:pStyle w:val="ListParagraph"/>
        <w:numPr>
          <w:ilvl w:val="0"/>
          <w:numId w:val="41"/>
        </w:numPr>
      </w:pPr>
      <w:r>
        <w:t>The name and contact of the person(s) you would contact in case of an emergency, i</w:t>
      </w:r>
      <w:r w:rsidR="009D232B">
        <w:t>f parents could not be reached</w:t>
      </w:r>
      <w:r>
        <w:t>.</w:t>
      </w:r>
    </w:p>
    <w:p w:rsidR="00EC5BE2" w:rsidRDefault="00EC5BE2" w:rsidP="00B254D9"/>
    <w:p w:rsidR="00E96898" w:rsidRDefault="00606A12" w:rsidP="00B254D9">
      <w:pPr>
        <w:rPr>
          <w:b/>
        </w:rPr>
      </w:pPr>
      <w:r w:rsidRPr="009A46F7">
        <w:rPr>
          <w:b/>
        </w:rPr>
        <w:t>Medical History/Immunization Record</w:t>
      </w:r>
    </w:p>
    <w:p w:rsidR="00606A12" w:rsidRPr="009A46F7" w:rsidRDefault="00606A12" w:rsidP="00B254D9">
      <w:pPr>
        <w:rPr>
          <w:b/>
        </w:rPr>
      </w:pPr>
    </w:p>
    <w:p w:rsidR="009D232B" w:rsidRDefault="009D232B" w:rsidP="005A771C">
      <w:pPr>
        <w:pStyle w:val="ListParagraph"/>
        <w:numPr>
          <w:ilvl w:val="0"/>
          <w:numId w:val="41"/>
        </w:numPr>
      </w:pPr>
      <w:r>
        <w:t xml:space="preserve">Important if child </w:t>
      </w:r>
      <w:r w:rsidR="009A46F7">
        <w:t xml:space="preserve">is </w:t>
      </w:r>
      <w:r>
        <w:t xml:space="preserve">ill or </w:t>
      </w:r>
      <w:r w:rsidR="00B12FDC">
        <w:t>injured</w:t>
      </w:r>
      <w:r>
        <w:t xml:space="preserve"> and medical professionals (paramedics or physician</w:t>
      </w:r>
      <w:r w:rsidR="009A46F7">
        <w:t>) need the information.</w:t>
      </w:r>
      <w:r w:rsidR="005A771C">
        <w:t xml:space="preserve">  This form also indicate</w:t>
      </w:r>
      <w:r w:rsidR="00B12FDC">
        <w:t>s</w:t>
      </w:r>
      <w:r w:rsidR="005A771C">
        <w:t xml:space="preserve"> any life-threatening conditions or allergies</w:t>
      </w:r>
      <w:r w:rsidR="00B12FDC">
        <w:t xml:space="preserve"> the child may have</w:t>
      </w:r>
      <w:r w:rsidR="005A771C">
        <w:t>.</w:t>
      </w:r>
    </w:p>
    <w:p w:rsidR="00606A12" w:rsidRDefault="00606A12" w:rsidP="00B254D9"/>
    <w:p w:rsidR="00E96898" w:rsidRDefault="00606A12" w:rsidP="00B254D9">
      <w:pPr>
        <w:rPr>
          <w:b/>
        </w:rPr>
      </w:pPr>
      <w:r w:rsidRPr="009A46F7">
        <w:rPr>
          <w:b/>
        </w:rPr>
        <w:t>Childcare Enrollment information</w:t>
      </w:r>
    </w:p>
    <w:p w:rsidR="009D232B" w:rsidRPr="009A46F7" w:rsidRDefault="009D232B" w:rsidP="00B254D9">
      <w:pPr>
        <w:rPr>
          <w:b/>
        </w:rPr>
      </w:pPr>
    </w:p>
    <w:p w:rsidR="00606A12" w:rsidRDefault="009A46F7" w:rsidP="005A771C">
      <w:pPr>
        <w:pStyle w:val="ListParagraph"/>
        <w:numPr>
          <w:ilvl w:val="0"/>
          <w:numId w:val="41"/>
        </w:numPr>
      </w:pPr>
      <w:r>
        <w:t>This form contains the child’s name, age, DOB, address, p</w:t>
      </w:r>
      <w:r w:rsidR="009D232B">
        <w:t>arent’s home and work contact information, and the child’s Medical Insurance Provider Identification number and the member service number.</w:t>
      </w:r>
    </w:p>
    <w:p w:rsidR="00765E09" w:rsidRDefault="00765E09" w:rsidP="00B254D9"/>
    <w:p w:rsidR="00DC0D9D" w:rsidRDefault="00CA26AF" w:rsidP="00FB1190">
      <w:r>
        <w:t>The folders will be placed near an exit door on a visible and easily accessible spot.  If you need to exit the facility for some type of emergency, bring the folders with you.</w:t>
      </w:r>
    </w:p>
    <w:p w:rsidR="00DC0D9D" w:rsidRDefault="00DC0D9D" w:rsidP="00FB1190"/>
    <w:p w:rsidR="00CF774F" w:rsidRPr="00CF774F" w:rsidRDefault="00DC0D9D" w:rsidP="00CF774F">
      <w:pPr>
        <w:jc w:val="center"/>
        <w:rPr>
          <w:rFonts w:asciiTheme="minorHAnsi" w:hAnsiTheme="minorHAnsi"/>
          <w:b/>
        </w:rPr>
      </w:pPr>
      <w:r>
        <w:br w:type="page"/>
      </w:r>
      <w:r w:rsidR="00CF774F" w:rsidRPr="00CF774F">
        <w:rPr>
          <w:rFonts w:asciiTheme="minorHAnsi" w:hAnsiTheme="minorHAnsi"/>
          <w:b/>
        </w:rPr>
        <w:t xml:space="preserve">How I Spent My Day </w:t>
      </w:r>
    </w:p>
    <w:p w:rsidR="00CF774F" w:rsidRPr="00CF774F" w:rsidRDefault="00CF774F" w:rsidP="00CF774F">
      <w:pPr>
        <w:pStyle w:val="Title"/>
        <w:rPr>
          <w:rFonts w:asciiTheme="minorHAnsi" w:hAnsiTheme="minorHAnsi"/>
          <w:b/>
          <w:sz w:val="24"/>
        </w:rPr>
      </w:pPr>
      <w:r w:rsidRPr="00CF774F">
        <w:rPr>
          <w:rFonts w:asciiTheme="minorHAnsi" w:hAnsiTheme="minorHAnsi"/>
          <w:b/>
          <w:sz w:val="24"/>
        </w:rPr>
        <w:t>On Date:</w:t>
      </w:r>
    </w:p>
    <w:p w:rsidR="00CF774F" w:rsidRPr="00CF774F" w:rsidRDefault="00CF774F" w:rsidP="00CF774F">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1710"/>
        <w:gridCol w:w="5238"/>
      </w:tblGrid>
      <w:tr w:rsidR="00CF774F" w:rsidRPr="00CF774F">
        <w:tc>
          <w:tcPr>
            <w:tcW w:w="1908" w:type="dxa"/>
          </w:tcPr>
          <w:p w:rsidR="00CF774F" w:rsidRPr="00CF774F" w:rsidRDefault="00CF774F">
            <w:pPr>
              <w:rPr>
                <w:rFonts w:asciiTheme="majorHAnsi" w:hAnsiTheme="majorHAnsi"/>
                <w:b/>
              </w:rPr>
            </w:pPr>
            <w:r w:rsidRPr="00CF774F">
              <w:rPr>
                <w:rFonts w:asciiTheme="majorHAnsi" w:hAnsiTheme="majorHAnsi"/>
                <w:b/>
              </w:rPr>
              <w:t>Meal</w:t>
            </w:r>
          </w:p>
        </w:tc>
        <w:tc>
          <w:tcPr>
            <w:tcW w:w="1710" w:type="dxa"/>
          </w:tcPr>
          <w:p w:rsidR="00CF774F" w:rsidRPr="00CF774F" w:rsidRDefault="00CF774F">
            <w:pPr>
              <w:rPr>
                <w:rFonts w:asciiTheme="majorHAnsi" w:hAnsiTheme="majorHAnsi"/>
                <w:b/>
              </w:rPr>
            </w:pPr>
            <w:r w:rsidRPr="00CF774F">
              <w:rPr>
                <w:rFonts w:asciiTheme="majorHAnsi" w:hAnsiTheme="majorHAnsi"/>
                <w:b/>
              </w:rPr>
              <w:t>Time</w:t>
            </w:r>
          </w:p>
        </w:tc>
        <w:tc>
          <w:tcPr>
            <w:tcW w:w="5238" w:type="dxa"/>
          </w:tcPr>
          <w:p w:rsidR="00CF774F" w:rsidRPr="00CF774F" w:rsidRDefault="00CF774F">
            <w:pPr>
              <w:rPr>
                <w:rFonts w:asciiTheme="majorHAnsi" w:hAnsiTheme="majorHAnsi"/>
                <w:b/>
              </w:rPr>
            </w:pPr>
            <w:r w:rsidRPr="00CF774F">
              <w:rPr>
                <w:rFonts w:asciiTheme="majorHAnsi" w:hAnsiTheme="majorHAnsi"/>
                <w:b/>
              </w:rPr>
              <w:t>What I ate</w:t>
            </w:r>
          </w:p>
        </w:tc>
      </w:tr>
      <w:tr w:rsidR="00CF774F" w:rsidRPr="00CF774F">
        <w:tc>
          <w:tcPr>
            <w:tcW w:w="1908" w:type="dxa"/>
          </w:tcPr>
          <w:p w:rsidR="00CF774F" w:rsidRPr="00CF774F" w:rsidRDefault="00CF774F">
            <w:pPr>
              <w:rPr>
                <w:rFonts w:asciiTheme="majorHAnsi" w:hAnsiTheme="majorHAnsi"/>
              </w:rPr>
            </w:pPr>
            <w:r w:rsidRPr="00CF774F">
              <w:rPr>
                <w:rFonts w:asciiTheme="majorHAnsi" w:hAnsiTheme="majorHAnsi"/>
              </w:rPr>
              <w:t>Breakfast</w:t>
            </w:r>
          </w:p>
        </w:tc>
        <w:tc>
          <w:tcPr>
            <w:tcW w:w="1710" w:type="dxa"/>
          </w:tcPr>
          <w:p w:rsidR="00CF774F" w:rsidRPr="00CF774F" w:rsidRDefault="00CF774F">
            <w:pPr>
              <w:rPr>
                <w:rFonts w:asciiTheme="majorHAnsi" w:hAnsiTheme="majorHAnsi"/>
              </w:rPr>
            </w:pPr>
          </w:p>
        </w:tc>
        <w:tc>
          <w:tcPr>
            <w:tcW w:w="5238" w:type="dxa"/>
          </w:tcPr>
          <w:p w:rsidR="00CF774F" w:rsidRPr="00CF774F" w:rsidRDefault="00CF774F">
            <w:pPr>
              <w:rPr>
                <w:rFonts w:asciiTheme="majorHAnsi" w:hAnsiTheme="majorHAnsi"/>
              </w:rPr>
            </w:pPr>
          </w:p>
        </w:tc>
      </w:tr>
      <w:tr w:rsidR="00CF774F" w:rsidRPr="00CF774F">
        <w:tc>
          <w:tcPr>
            <w:tcW w:w="1908" w:type="dxa"/>
          </w:tcPr>
          <w:p w:rsidR="00CF774F" w:rsidRPr="00CF774F" w:rsidRDefault="00CF774F">
            <w:pPr>
              <w:rPr>
                <w:rFonts w:asciiTheme="majorHAnsi" w:hAnsiTheme="majorHAnsi"/>
              </w:rPr>
            </w:pPr>
            <w:r w:rsidRPr="00CF774F">
              <w:rPr>
                <w:rFonts w:asciiTheme="majorHAnsi" w:hAnsiTheme="majorHAnsi"/>
              </w:rPr>
              <w:t>Morning Snack</w:t>
            </w:r>
          </w:p>
        </w:tc>
        <w:tc>
          <w:tcPr>
            <w:tcW w:w="1710" w:type="dxa"/>
          </w:tcPr>
          <w:p w:rsidR="00CF774F" w:rsidRPr="00CF774F" w:rsidRDefault="00CF774F">
            <w:pPr>
              <w:rPr>
                <w:rFonts w:asciiTheme="majorHAnsi" w:hAnsiTheme="majorHAnsi"/>
              </w:rPr>
            </w:pPr>
          </w:p>
        </w:tc>
        <w:tc>
          <w:tcPr>
            <w:tcW w:w="5238" w:type="dxa"/>
          </w:tcPr>
          <w:p w:rsidR="00CF774F" w:rsidRPr="00CF774F" w:rsidRDefault="00CF774F">
            <w:pPr>
              <w:rPr>
                <w:rFonts w:asciiTheme="majorHAnsi" w:hAnsiTheme="majorHAnsi"/>
              </w:rPr>
            </w:pPr>
          </w:p>
        </w:tc>
      </w:tr>
      <w:tr w:rsidR="00CF774F" w:rsidRPr="00CF774F">
        <w:tc>
          <w:tcPr>
            <w:tcW w:w="1908" w:type="dxa"/>
          </w:tcPr>
          <w:p w:rsidR="00CF774F" w:rsidRPr="00CF774F" w:rsidRDefault="00CF774F">
            <w:pPr>
              <w:rPr>
                <w:rFonts w:asciiTheme="majorHAnsi" w:hAnsiTheme="majorHAnsi"/>
              </w:rPr>
            </w:pPr>
            <w:r w:rsidRPr="00CF774F">
              <w:rPr>
                <w:rFonts w:asciiTheme="majorHAnsi" w:hAnsiTheme="majorHAnsi"/>
              </w:rPr>
              <w:t>Lunch</w:t>
            </w:r>
          </w:p>
        </w:tc>
        <w:tc>
          <w:tcPr>
            <w:tcW w:w="1710" w:type="dxa"/>
          </w:tcPr>
          <w:p w:rsidR="00CF774F" w:rsidRPr="00CF774F" w:rsidRDefault="00CF774F">
            <w:pPr>
              <w:rPr>
                <w:rFonts w:asciiTheme="majorHAnsi" w:hAnsiTheme="majorHAnsi"/>
              </w:rPr>
            </w:pPr>
          </w:p>
        </w:tc>
        <w:tc>
          <w:tcPr>
            <w:tcW w:w="5238" w:type="dxa"/>
          </w:tcPr>
          <w:p w:rsidR="00CF774F" w:rsidRPr="00CF774F" w:rsidRDefault="00CF774F">
            <w:pPr>
              <w:rPr>
                <w:rFonts w:asciiTheme="majorHAnsi" w:hAnsiTheme="majorHAnsi"/>
              </w:rPr>
            </w:pPr>
          </w:p>
        </w:tc>
      </w:tr>
      <w:tr w:rsidR="00CF774F" w:rsidRPr="00CF774F">
        <w:tc>
          <w:tcPr>
            <w:tcW w:w="1908" w:type="dxa"/>
          </w:tcPr>
          <w:p w:rsidR="00CF774F" w:rsidRPr="00CF774F" w:rsidRDefault="00CF774F">
            <w:pPr>
              <w:rPr>
                <w:rFonts w:asciiTheme="majorHAnsi" w:hAnsiTheme="majorHAnsi"/>
              </w:rPr>
            </w:pPr>
            <w:r w:rsidRPr="00CF774F">
              <w:rPr>
                <w:rFonts w:asciiTheme="majorHAnsi" w:hAnsiTheme="majorHAnsi"/>
              </w:rPr>
              <w:t>Afternoon Snack</w:t>
            </w:r>
          </w:p>
        </w:tc>
        <w:tc>
          <w:tcPr>
            <w:tcW w:w="1710" w:type="dxa"/>
          </w:tcPr>
          <w:p w:rsidR="00CF774F" w:rsidRPr="00CF774F" w:rsidRDefault="00CF774F">
            <w:pPr>
              <w:rPr>
                <w:rFonts w:asciiTheme="majorHAnsi" w:hAnsiTheme="majorHAnsi"/>
              </w:rPr>
            </w:pPr>
          </w:p>
        </w:tc>
        <w:tc>
          <w:tcPr>
            <w:tcW w:w="5238" w:type="dxa"/>
          </w:tcPr>
          <w:p w:rsidR="00CF774F" w:rsidRPr="00CF774F" w:rsidRDefault="00CF774F">
            <w:pPr>
              <w:rPr>
                <w:rFonts w:asciiTheme="majorHAnsi" w:hAnsiTheme="majorHAnsi"/>
              </w:rPr>
            </w:pPr>
          </w:p>
        </w:tc>
      </w:tr>
      <w:tr w:rsidR="00CF774F" w:rsidRPr="00CF774F">
        <w:tc>
          <w:tcPr>
            <w:tcW w:w="1908" w:type="dxa"/>
          </w:tcPr>
          <w:p w:rsidR="00CF774F" w:rsidRPr="00CF774F" w:rsidRDefault="00CF774F">
            <w:pPr>
              <w:rPr>
                <w:rFonts w:asciiTheme="majorHAnsi" w:hAnsiTheme="majorHAnsi"/>
              </w:rPr>
            </w:pPr>
            <w:r w:rsidRPr="00CF774F">
              <w:rPr>
                <w:rFonts w:asciiTheme="majorHAnsi" w:hAnsiTheme="majorHAnsi"/>
              </w:rPr>
              <w:t>Other</w:t>
            </w:r>
          </w:p>
        </w:tc>
        <w:tc>
          <w:tcPr>
            <w:tcW w:w="1710" w:type="dxa"/>
          </w:tcPr>
          <w:p w:rsidR="00CF774F" w:rsidRPr="00CF774F" w:rsidRDefault="00CF774F">
            <w:pPr>
              <w:rPr>
                <w:rFonts w:asciiTheme="majorHAnsi" w:hAnsiTheme="majorHAnsi"/>
              </w:rPr>
            </w:pPr>
          </w:p>
        </w:tc>
        <w:tc>
          <w:tcPr>
            <w:tcW w:w="5238" w:type="dxa"/>
          </w:tcPr>
          <w:p w:rsidR="00CF774F" w:rsidRPr="00CF774F" w:rsidRDefault="00CF774F">
            <w:pPr>
              <w:rPr>
                <w:rFonts w:asciiTheme="majorHAnsi" w:hAnsiTheme="majorHAnsi"/>
              </w:rPr>
            </w:pPr>
          </w:p>
        </w:tc>
      </w:tr>
    </w:tbl>
    <w:p w:rsidR="00CF774F" w:rsidRPr="00CF774F" w:rsidRDefault="00CF774F" w:rsidP="00CF774F">
      <w:pPr>
        <w:rPr>
          <w:rFonts w:asciiTheme="majorHAnsi" w:hAnsiTheme="majorHAnsi"/>
        </w:rPr>
      </w:pPr>
    </w:p>
    <w:p w:rsidR="00CF774F" w:rsidRPr="00CF774F" w:rsidRDefault="00CF774F" w:rsidP="00CF774F">
      <w:pPr>
        <w:rPr>
          <w:rFonts w:asciiTheme="majorHAnsi" w:hAnsiTheme="majorHAnsi"/>
          <w:b/>
        </w:rPr>
      </w:pPr>
      <w:r w:rsidRPr="00CF774F">
        <w:rPr>
          <w:rFonts w:asciiTheme="majorHAnsi" w:hAnsiTheme="majorHAnsi"/>
          <w:b/>
        </w:rPr>
        <w:t>During the day I did the following:</w:t>
      </w:r>
    </w:p>
    <w:p w:rsidR="00CF774F" w:rsidRPr="00CF774F" w:rsidRDefault="00CF774F" w:rsidP="00CF774F">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38"/>
        <w:gridCol w:w="6318"/>
      </w:tblGrid>
      <w:tr w:rsidR="00CF774F" w:rsidRPr="00CF774F">
        <w:tc>
          <w:tcPr>
            <w:tcW w:w="2538" w:type="dxa"/>
          </w:tcPr>
          <w:p w:rsidR="00CF774F" w:rsidRPr="00CF774F" w:rsidRDefault="00CF774F">
            <w:pPr>
              <w:rPr>
                <w:rFonts w:asciiTheme="majorHAnsi" w:hAnsiTheme="majorHAnsi"/>
                <w:b/>
              </w:rPr>
            </w:pPr>
            <w:r w:rsidRPr="00CF774F">
              <w:rPr>
                <w:rFonts w:asciiTheme="majorHAnsi" w:hAnsiTheme="majorHAnsi"/>
                <w:b/>
              </w:rPr>
              <w:t>Activities</w:t>
            </w:r>
          </w:p>
        </w:tc>
        <w:tc>
          <w:tcPr>
            <w:tcW w:w="6318" w:type="dxa"/>
          </w:tcPr>
          <w:p w:rsidR="00CF774F" w:rsidRPr="00CF774F" w:rsidRDefault="00CF774F">
            <w:pPr>
              <w:rPr>
                <w:rFonts w:asciiTheme="majorHAnsi" w:hAnsiTheme="majorHAnsi"/>
                <w:b/>
              </w:rPr>
            </w:pPr>
            <w:r w:rsidRPr="00CF774F">
              <w:rPr>
                <w:rFonts w:asciiTheme="majorHAnsi" w:hAnsiTheme="majorHAnsi"/>
                <w:b/>
              </w:rPr>
              <w:t>Description of Activities</w:t>
            </w:r>
          </w:p>
        </w:tc>
      </w:tr>
      <w:tr w:rsidR="00CF774F" w:rsidRPr="00CF774F">
        <w:tc>
          <w:tcPr>
            <w:tcW w:w="2538" w:type="dxa"/>
          </w:tcPr>
          <w:p w:rsidR="00CF774F" w:rsidRPr="00CF774F" w:rsidRDefault="00CF774F">
            <w:pPr>
              <w:rPr>
                <w:rFonts w:asciiTheme="majorHAnsi" w:hAnsiTheme="majorHAnsi"/>
              </w:rPr>
            </w:pPr>
            <w:r w:rsidRPr="00CF774F">
              <w:rPr>
                <w:rFonts w:asciiTheme="majorHAnsi" w:hAnsiTheme="majorHAnsi"/>
              </w:rPr>
              <w:t>Reading</w:t>
            </w:r>
          </w:p>
        </w:tc>
        <w:tc>
          <w:tcPr>
            <w:tcW w:w="6318" w:type="dxa"/>
          </w:tcPr>
          <w:p w:rsidR="00CF774F" w:rsidRPr="00CF774F" w:rsidRDefault="00CF774F">
            <w:pPr>
              <w:rPr>
                <w:rFonts w:asciiTheme="majorHAnsi" w:hAnsiTheme="majorHAnsi"/>
              </w:rPr>
            </w:pPr>
          </w:p>
        </w:tc>
      </w:tr>
      <w:tr w:rsidR="00CF774F" w:rsidRPr="00CF774F">
        <w:tc>
          <w:tcPr>
            <w:tcW w:w="2538" w:type="dxa"/>
          </w:tcPr>
          <w:p w:rsidR="00CF774F" w:rsidRPr="00CF774F" w:rsidRDefault="00CF774F">
            <w:pPr>
              <w:rPr>
                <w:rFonts w:asciiTheme="majorHAnsi" w:hAnsiTheme="majorHAnsi"/>
              </w:rPr>
            </w:pPr>
            <w:r w:rsidRPr="00CF774F">
              <w:rPr>
                <w:rFonts w:asciiTheme="majorHAnsi" w:hAnsiTheme="majorHAnsi"/>
              </w:rPr>
              <w:t>Coloring</w:t>
            </w:r>
          </w:p>
        </w:tc>
        <w:tc>
          <w:tcPr>
            <w:tcW w:w="6318" w:type="dxa"/>
          </w:tcPr>
          <w:p w:rsidR="00CF774F" w:rsidRPr="00CF774F" w:rsidRDefault="00CF774F">
            <w:pPr>
              <w:rPr>
                <w:rFonts w:asciiTheme="majorHAnsi" w:hAnsiTheme="majorHAnsi"/>
              </w:rPr>
            </w:pPr>
          </w:p>
        </w:tc>
      </w:tr>
      <w:tr w:rsidR="00CF774F" w:rsidRPr="00CF774F">
        <w:tc>
          <w:tcPr>
            <w:tcW w:w="2538" w:type="dxa"/>
          </w:tcPr>
          <w:p w:rsidR="00CF774F" w:rsidRPr="00CF774F" w:rsidRDefault="00CF774F">
            <w:pPr>
              <w:rPr>
                <w:rFonts w:asciiTheme="majorHAnsi" w:hAnsiTheme="majorHAnsi"/>
              </w:rPr>
            </w:pPr>
            <w:r w:rsidRPr="00CF774F">
              <w:rPr>
                <w:rFonts w:asciiTheme="majorHAnsi" w:hAnsiTheme="majorHAnsi"/>
              </w:rPr>
              <w:t>Outdoors</w:t>
            </w:r>
          </w:p>
        </w:tc>
        <w:tc>
          <w:tcPr>
            <w:tcW w:w="6318" w:type="dxa"/>
          </w:tcPr>
          <w:p w:rsidR="00CF774F" w:rsidRPr="00CF774F" w:rsidRDefault="00CF774F">
            <w:pPr>
              <w:rPr>
                <w:rFonts w:asciiTheme="majorHAnsi" w:hAnsiTheme="majorHAnsi"/>
              </w:rPr>
            </w:pPr>
          </w:p>
        </w:tc>
      </w:tr>
      <w:tr w:rsidR="00CF774F" w:rsidRPr="00CF774F">
        <w:tc>
          <w:tcPr>
            <w:tcW w:w="2538" w:type="dxa"/>
          </w:tcPr>
          <w:p w:rsidR="00CF774F" w:rsidRPr="00CF774F" w:rsidRDefault="00CF774F">
            <w:pPr>
              <w:rPr>
                <w:rFonts w:asciiTheme="majorHAnsi" w:hAnsiTheme="majorHAnsi"/>
              </w:rPr>
            </w:pPr>
            <w:r w:rsidRPr="00CF774F">
              <w:rPr>
                <w:rFonts w:asciiTheme="majorHAnsi" w:hAnsiTheme="majorHAnsi"/>
              </w:rPr>
              <w:t>Quiet Play</w:t>
            </w:r>
          </w:p>
        </w:tc>
        <w:tc>
          <w:tcPr>
            <w:tcW w:w="6318" w:type="dxa"/>
          </w:tcPr>
          <w:p w:rsidR="00CF774F" w:rsidRPr="00CF774F" w:rsidRDefault="00CF774F">
            <w:pPr>
              <w:rPr>
                <w:rFonts w:asciiTheme="majorHAnsi" w:hAnsiTheme="majorHAnsi"/>
              </w:rPr>
            </w:pPr>
          </w:p>
        </w:tc>
      </w:tr>
      <w:tr w:rsidR="00CF774F" w:rsidRPr="00CF774F">
        <w:tc>
          <w:tcPr>
            <w:tcW w:w="2538" w:type="dxa"/>
          </w:tcPr>
          <w:p w:rsidR="00CF774F" w:rsidRPr="00CF774F" w:rsidRDefault="00CF774F">
            <w:pPr>
              <w:rPr>
                <w:rFonts w:asciiTheme="majorHAnsi" w:hAnsiTheme="majorHAnsi"/>
              </w:rPr>
            </w:pPr>
            <w:r w:rsidRPr="00CF774F">
              <w:rPr>
                <w:rFonts w:asciiTheme="majorHAnsi" w:hAnsiTheme="majorHAnsi"/>
              </w:rPr>
              <w:t xml:space="preserve"> Music</w:t>
            </w:r>
          </w:p>
        </w:tc>
        <w:tc>
          <w:tcPr>
            <w:tcW w:w="6318" w:type="dxa"/>
          </w:tcPr>
          <w:p w:rsidR="00CF774F" w:rsidRPr="00CF774F" w:rsidRDefault="00CF774F">
            <w:pPr>
              <w:rPr>
                <w:rFonts w:asciiTheme="majorHAnsi" w:hAnsiTheme="majorHAnsi"/>
              </w:rPr>
            </w:pPr>
          </w:p>
        </w:tc>
      </w:tr>
      <w:tr w:rsidR="00CF774F" w:rsidRPr="00CF774F">
        <w:tc>
          <w:tcPr>
            <w:tcW w:w="2538" w:type="dxa"/>
          </w:tcPr>
          <w:p w:rsidR="00CF774F" w:rsidRPr="00CF774F" w:rsidRDefault="00CF774F">
            <w:pPr>
              <w:rPr>
                <w:rFonts w:asciiTheme="majorHAnsi" w:hAnsiTheme="majorHAnsi"/>
              </w:rPr>
            </w:pPr>
            <w:r w:rsidRPr="00CF774F">
              <w:rPr>
                <w:rFonts w:asciiTheme="majorHAnsi" w:hAnsiTheme="majorHAnsi"/>
              </w:rPr>
              <w:t>Television</w:t>
            </w:r>
          </w:p>
        </w:tc>
        <w:tc>
          <w:tcPr>
            <w:tcW w:w="6318" w:type="dxa"/>
          </w:tcPr>
          <w:p w:rsidR="00CF774F" w:rsidRPr="00CF774F" w:rsidRDefault="00CF774F">
            <w:pPr>
              <w:rPr>
                <w:rFonts w:asciiTheme="majorHAnsi" w:hAnsiTheme="majorHAnsi"/>
              </w:rPr>
            </w:pPr>
          </w:p>
        </w:tc>
      </w:tr>
      <w:tr w:rsidR="00CF774F" w:rsidRPr="00CF774F">
        <w:tc>
          <w:tcPr>
            <w:tcW w:w="2538" w:type="dxa"/>
          </w:tcPr>
          <w:p w:rsidR="00CF774F" w:rsidRPr="00CF774F" w:rsidRDefault="00CF774F">
            <w:pPr>
              <w:rPr>
                <w:rFonts w:asciiTheme="majorHAnsi" w:hAnsiTheme="majorHAnsi"/>
              </w:rPr>
            </w:pPr>
            <w:r w:rsidRPr="00CF774F">
              <w:rPr>
                <w:rFonts w:asciiTheme="majorHAnsi" w:hAnsiTheme="majorHAnsi"/>
              </w:rPr>
              <w:t>Other</w:t>
            </w:r>
          </w:p>
        </w:tc>
        <w:tc>
          <w:tcPr>
            <w:tcW w:w="6318" w:type="dxa"/>
          </w:tcPr>
          <w:p w:rsidR="00CF774F" w:rsidRPr="00CF774F" w:rsidRDefault="00CF774F">
            <w:pPr>
              <w:rPr>
                <w:rFonts w:asciiTheme="majorHAnsi" w:hAnsiTheme="majorHAnsi"/>
              </w:rPr>
            </w:pPr>
          </w:p>
        </w:tc>
      </w:tr>
    </w:tbl>
    <w:p w:rsidR="00CF774F" w:rsidRPr="00CF774F" w:rsidRDefault="00CF774F" w:rsidP="00CF774F">
      <w:pPr>
        <w:rPr>
          <w:rFonts w:asciiTheme="majorHAnsi" w:hAnsiTheme="majorHAnsi"/>
        </w:rPr>
      </w:pPr>
    </w:p>
    <w:p w:rsidR="00CF774F" w:rsidRDefault="00CF774F" w:rsidP="00CF774F">
      <w:pPr>
        <w:rPr>
          <w:rFonts w:asciiTheme="majorHAnsi" w:hAnsiTheme="majorHAnsi"/>
          <w:b/>
        </w:rPr>
      </w:pPr>
      <w:r w:rsidRPr="00CF774F">
        <w:rPr>
          <w:rFonts w:asciiTheme="majorHAnsi" w:hAnsiTheme="majorHAnsi"/>
          <w:b/>
        </w:rPr>
        <w:t xml:space="preserve">I had a diaper change at:  </w:t>
      </w:r>
    </w:p>
    <w:p w:rsidR="00CF774F" w:rsidRPr="00CF774F" w:rsidRDefault="00CF774F" w:rsidP="00CF774F">
      <w:pPr>
        <w:rPr>
          <w:rFonts w:asciiTheme="majorHAnsi" w:hAnsiTheme="majorHAnsi"/>
          <w:b/>
        </w:rPr>
      </w:pPr>
      <w:r w:rsidRPr="00CF774F">
        <w:rPr>
          <w:rFonts w:asciiTheme="majorHAnsi" w:hAnsiTheme="majorHAnsi"/>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7290"/>
      </w:tblGrid>
      <w:tr w:rsidR="00CF774F" w:rsidRPr="00CF774F">
        <w:tc>
          <w:tcPr>
            <w:tcW w:w="1548" w:type="dxa"/>
          </w:tcPr>
          <w:p w:rsidR="00CF774F" w:rsidRPr="00CF774F" w:rsidRDefault="00CF774F">
            <w:pPr>
              <w:rPr>
                <w:rFonts w:asciiTheme="majorHAnsi" w:hAnsiTheme="majorHAnsi"/>
                <w:b/>
              </w:rPr>
            </w:pPr>
            <w:r>
              <w:rPr>
                <w:rFonts w:asciiTheme="majorHAnsi" w:hAnsiTheme="majorHAnsi"/>
              </w:rPr>
              <w:t xml:space="preserve">  </w:t>
            </w:r>
            <w:r w:rsidRPr="00CF774F">
              <w:rPr>
                <w:rFonts w:asciiTheme="majorHAnsi" w:hAnsiTheme="majorHAnsi"/>
                <w:b/>
              </w:rPr>
              <w:t>Time</w:t>
            </w:r>
          </w:p>
        </w:tc>
        <w:tc>
          <w:tcPr>
            <w:tcW w:w="7290" w:type="dxa"/>
          </w:tcPr>
          <w:p w:rsidR="00CF774F" w:rsidRPr="00CF774F" w:rsidRDefault="00CF774F">
            <w:pPr>
              <w:rPr>
                <w:rFonts w:asciiTheme="majorHAnsi" w:hAnsiTheme="majorHAnsi"/>
                <w:b/>
              </w:rPr>
            </w:pPr>
            <w:r w:rsidRPr="00CF774F">
              <w:rPr>
                <w:rFonts w:asciiTheme="majorHAnsi" w:hAnsiTheme="majorHAnsi"/>
                <w:b/>
              </w:rPr>
              <w:t>Type (Wet or BM)</w:t>
            </w:r>
          </w:p>
        </w:tc>
      </w:tr>
      <w:tr w:rsidR="00CF774F" w:rsidRPr="00CF774F">
        <w:tc>
          <w:tcPr>
            <w:tcW w:w="1548" w:type="dxa"/>
          </w:tcPr>
          <w:p w:rsidR="00CF774F" w:rsidRPr="00CF774F" w:rsidRDefault="00CF774F">
            <w:pPr>
              <w:rPr>
                <w:rFonts w:asciiTheme="majorHAnsi" w:hAnsiTheme="majorHAnsi"/>
              </w:rPr>
            </w:pPr>
          </w:p>
        </w:tc>
        <w:tc>
          <w:tcPr>
            <w:tcW w:w="7290" w:type="dxa"/>
          </w:tcPr>
          <w:p w:rsidR="00CF774F" w:rsidRPr="00CF774F" w:rsidRDefault="00CF774F">
            <w:pPr>
              <w:rPr>
                <w:rFonts w:asciiTheme="majorHAnsi" w:hAnsiTheme="majorHAnsi"/>
              </w:rPr>
            </w:pPr>
          </w:p>
        </w:tc>
      </w:tr>
      <w:tr w:rsidR="00CF774F" w:rsidRPr="00CF774F">
        <w:tc>
          <w:tcPr>
            <w:tcW w:w="1548" w:type="dxa"/>
          </w:tcPr>
          <w:p w:rsidR="00CF774F" w:rsidRPr="00CF774F" w:rsidRDefault="00CF774F">
            <w:pPr>
              <w:rPr>
                <w:rFonts w:asciiTheme="majorHAnsi" w:hAnsiTheme="majorHAnsi"/>
              </w:rPr>
            </w:pPr>
          </w:p>
        </w:tc>
        <w:tc>
          <w:tcPr>
            <w:tcW w:w="7290" w:type="dxa"/>
          </w:tcPr>
          <w:p w:rsidR="00CF774F" w:rsidRPr="00CF774F" w:rsidRDefault="00CF774F">
            <w:pPr>
              <w:rPr>
                <w:rFonts w:asciiTheme="majorHAnsi" w:hAnsiTheme="majorHAnsi"/>
              </w:rPr>
            </w:pPr>
          </w:p>
        </w:tc>
      </w:tr>
      <w:tr w:rsidR="00CF774F" w:rsidRPr="00CF774F">
        <w:tc>
          <w:tcPr>
            <w:tcW w:w="1548" w:type="dxa"/>
          </w:tcPr>
          <w:p w:rsidR="00CF774F" w:rsidRPr="00CF774F" w:rsidRDefault="00CF774F">
            <w:pPr>
              <w:rPr>
                <w:rFonts w:asciiTheme="majorHAnsi" w:hAnsiTheme="majorHAnsi"/>
              </w:rPr>
            </w:pPr>
          </w:p>
        </w:tc>
        <w:tc>
          <w:tcPr>
            <w:tcW w:w="7290" w:type="dxa"/>
          </w:tcPr>
          <w:p w:rsidR="00CF774F" w:rsidRPr="00CF774F" w:rsidRDefault="00CF774F">
            <w:pPr>
              <w:rPr>
                <w:rFonts w:asciiTheme="majorHAnsi" w:hAnsiTheme="majorHAnsi"/>
              </w:rPr>
            </w:pPr>
          </w:p>
        </w:tc>
      </w:tr>
      <w:tr w:rsidR="00CF774F" w:rsidRPr="00CF774F">
        <w:tc>
          <w:tcPr>
            <w:tcW w:w="1548" w:type="dxa"/>
          </w:tcPr>
          <w:p w:rsidR="00CF774F" w:rsidRPr="00CF774F" w:rsidRDefault="00CF774F">
            <w:pPr>
              <w:rPr>
                <w:rFonts w:asciiTheme="majorHAnsi" w:hAnsiTheme="majorHAnsi"/>
              </w:rPr>
            </w:pPr>
          </w:p>
        </w:tc>
        <w:tc>
          <w:tcPr>
            <w:tcW w:w="7290" w:type="dxa"/>
          </w:tcPr>
          <w:p w:rsidR="00CF774F" w:rsidRPr="00CF774F" w:rsidRDefault="00CF774F">
            <w:pPr>
              <w:rPr>
                <w:rFonts w:asciiTheme="majorHAnsi" w:hAnsiTheme="majorHAnsi"/>
              </w:rPr>
            </w:pPr>
          </w:p>
        </w:tc>
      </w:tr>
      <w:tr w:rsidR="00CF774F" w:rsidRPr="00CF774F">
        <w:tc>
          <w:tcPr>
            <w:tcW w:w="1548" w:type="dxa"/>
          </w:tcPr>
          <w:p w:rsidR="00CF774F" w:rsidRPr="00CF774F" w:rsidRDefault="00CF774F">
            <w:pPr>
              <w:rPr>
                <w:rFonts w:asciiTheme="majorHAnsi" w:hAnsiTheme="majorHAnsi"/>
              </w:rPr>
            </w:pPr>
          </w:p>
        </w:tc>
        <w:tc>
          <w:tcPr>
            <w:tcW w:w="7290" w:type="dxa"/>
          </w:tcPr>
          <w:p w:rsidR="00CF774F" w:rsidRPr="00CF774F" w:rsidRDefault="00CF774F">
            <w:pPr>
              <w:rPr>
                <w:rFonts w:asciiTheme="majorHAnsi" w:hAnsiTheme="majorHAnsi"/>
              </w:rPr>
            </w:pPr>
          </w:p>
        </w:tc>
      </w:tr>
      <w:tr w:rsidR="00CF774F" w:rsidRPr="00CF774F">
        <w:tc>
          <w:tcPr>
            <w:tcW w:w="1548" w:type="dxa"/>
          </w:tcPr>
          <w:p w:rsidR="00CF774F" w:rsidRPr="00CF774F" w:rsidRDefault="00CF774F">
            <w:pPr>
              <w:rPr>
                <w:rFonts w:asciiTheme="majorHAnsi" w:hAnsiTheme="majorHAnsi"/>
              </w:rPr>
            </w:pPr>
          </w:p>
        </w:tc>
        <w:tc>
          <w:tcPr>
            <w:tcW w:w="7290" w:type="dxa"/>
          </w:tcPr>
          <w:p w:rsidR="00CF774F" w:rsidRPr="00CF774F" w:rsidRDefault="00CF774F">
            <w:pPr>
              <w:rPr>
                <w:rFonts w:asciiTheme="majorHAnsi" w:hAnsiTheme="majorHAnsi"/>
              </w:rPr>
            </w:pPr>
          </w:p>
        </w:tc>
      </w:tr>
      <w:tr w:rsidR="00CF774F" w:rsidRPr="00CF774F">
        <w:tc>
          <w:tcPr>
            <w:tcW w:w="1548" w:type="dxa"/>
          </w:tcPr>
          <w:p w:rsidR="00CF774F" w:rsidRPr="00CF774F" w:rsidRDefault="00CF774F">
            <w:pPr>
              <w:rPr>
                <w:rFonts w:asciiTheme="majorHAnsi" w:hAnsiTheme="majorHAnsi"/>
              </w:rPr>
            </w:pPr>
          </w:p>
        </w:tc>
        <w:tc>
          <w:tcPr>
            <w:tcW w:w="7290" w:type="dxa"/>
          </w:tcPr>
          <w:p w:rsidR="00CF774F" w:rsidRPr="00CF774F" w:rsidRDefault="00CF774F">
            <w:pPr>
              <w:rPr>
                <w:rFonts w:asciiTheme="majorHAnsi" w:hAnsiTheme="majorHAnsi"/>
              </w:rPr>
            </w:pPr>
          </w:p>
        </w:tc>
      </w:tr>
    </w:tbl>
    <w:p w:rsidR="00CF774F" w:rsidRPr="00CF774F" w:rsidRDefault="00CF774F" w:rsidP="00CF774F">
      <w:pPr>
        <w:rPr>
          <w:rFonts w:asciiTheme="majorHAnsi" w:hAnsiTheme="majorHAnsi"/>
        </w:rPr>
      </w:pPr>
      <w:r w:rsidRPr="00CF774F">
        <w:rPr>
          <w:rFonts w:asciiTheme="majorHAnsi" w:hAnsiTheme="majorHAnsi"/>
        </w:rPr>
        <w:t xml:space="preserve">        </w:t>
      </w:r>
    </w:p>
    <w:p w:rsidR="00CF774F" w:rsidRPr="00CF774F" w:rsidRDefault="00CF774F" w:rsidP="00CF774F">
      <w:pPr>
        <w:rPr>
          <w:rFonts w:asciiTheme="majorHAnsi" w:hAnsiTheme="majorHAnsi"/>
        </w:rPr>
      </w:pPr>
      <w:r w:rsidRPr="00CF774F">
        <w:rPr>
          <w:rFonts w:asciiTheme="majorHAnsi" w:hAnsiTheme="majorHAnsi"/>
          <w:b/>
        </w:rPr>
        <w:t>I napped from (hours):</w:t>
      </w:r>
    </w:p>
    <w:p w:rsidR="00CF774F" w:rsidRPr="00CF774F" w:rsidRDefault="00CF774F" w:rsidP="00CF774F">
      <w:pPr>
        <w:rPr>
          <w:rFonts w:asciiTheme="majorHAnsi" w:hAnsiTheme="majorHAnsi"/>
        </w:rPr>
      </w:pPr>
    </w:p>
    <w:p w:rsidR="00CF774F" w:rsidRDefault="00CF774F" w:rsidP="00CF774F">
      <w:pPr>
        <w:pStyle w:val="BodyText3"/>
        <w:rPr>
          <w:rFonts w:asciiTheme="majorHAnsi" w:hAnsiTheme="majorHAnsi"/>
          <w:sz w:val="24"/>
        </w:rPr>
      </w:pPr>
      <w:r w:rsidRPr="00CF774F">
        <w:rPr>
          <w:rFonts w:asciiTheme="majorHAnsi" w:hAnsiTheme="majorHAnsi"/>
          <w:sz w:val="24"/>
        </w:rPr>
        <w:t>Any other things that happened today:</w:t>
      </w:r>
    </w:p>
    <w:p w:rsidR="00CF774F" w:rsidRPr="00CF774F" w:rsidRDefault="00CF774F" w:rsidP="00CF774F">
      <w:pPr>
        <w:pStyle w:val="BodyText3"/>
        <w:rPr>
          <w:rFonts w:asciiTheme="majorHAnsi" w:hAnsiTheme="maj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8"/>
        <w:gridCol w:w="5508"/>
      </w:tblGrid>
      <w:tr w:rsidR="00CF774F" w:rsidRPr="00CF774F">
        <w:tc>
          <w:tcPr>
            <w:tcW w:w="3348" w:type="dxa"/>
          </w:tcPr>
          <w:p w:rsidR="00CF774F" w:rsidRPr="00CF774F" w:rsidRDefault="00CF774F">
            <w:pPr>
              <w:rPr>
                <w:rFonts w:asciiTheme="majorHAnsi" w:hAnsiTheme="majorHAnsi"/>
              </w:rPr>
            </w:pPr>
            <w:r w:rsidRPr="00CF774F">
              <w:rPr>
                <w:rFonts w:asciiTheme="majorHAnsi" w:hAnsiTheme="majorHAnsi"/>
              </w:rPr>
              <w:t>Health</w:t>
            </w:r>
          </w:p>
        </w:tc>
        <w:tc>
          <w:tcPr>
            <w:tcW w:w="5508" w:type="dxa"/>
          </w:tcPr>
          <w:p w:rsidR="00CF774F" w:rsidRPr="00CF774F" w:rsidRDefault="00CF774F">
            <w:pPr>
              <w:rPr>
                <w:rFonts w:asciiTheme="majorHAnsi" w:hAnsiTheme="majorHAnsi"/>
              </w:rPr>
            </w:pPr>
          </w:p>
        </w:tc>
      </w:tr>
      <w:tr w:rsidR="00CF774F" w:rsidRPr="00CF774F">
        <w:tc>
          <w:tcPr>
            <w:tcW w:w="3348" w:type="dxa"/>
          </w:tcPr>
          <w:p w:rsidR="00CF774F" w:rsidRPr="00CF774F" w:rsidRDefault="00CF774F">
            <w:pPr>
              <w:rPr>
                <w:rFonts w:asciiTheme="majorHAnsi" w:hAnsiTheme="majorHAnsi"/>
              </w:rPr>
            </w:pPr>
            <w:r w:rsidRPr="00CF774F">
              <w:rPr>
                <w:rFonts w:asciiTheme="majorHAnsi" w:hAnsiTheme="majorHAnsi"/>
              </w:rPr>
              <w:t>Accidents</w:t>
            </w:r>
          </w:p>
        </w:tc>
        <w:tc>
          <w:tcPr>
            <w:tcW w:w="5508" w:type="dxa"/>
          </w:tcPr>
          <w:p w:rsidR="00CF774F" w:rsidRPr="00CF774F" w:rsidRDefault="00CF774F">
            <w:pPr>
              <w:rPr>
                <w:rFonts w:asciiTheme="majorHAnsi" w:hAnsiTheme="majorHAnsi"/>
              </w:rPr>
            </w:pPr>
          </w:p>
        </w:tc>
      </w:tr>
      <w:tr w:rsidR="00CF774F" w:rsidRPr="00CF774F">
        <w:tc>
          <w:tcPr>
            <w:tcW w:w="3348" w:type="dxa"/>
          </w:tcPr>
          <w:p w:rsidR="00CF774F" w:rsidRPr="00CF774F" w:rsidRDefault="00CF774F">
            <w:pPr>
              <w:rPr>
                <w:rFonts w:asciiTheme="majorHAnsi" w:hAnsiTheme="majorHAnsi"/>
              </w:rPr>
            </w:pPr>
            <w:r w:rsidRPr="00CF774F">
              <w:rPr>
                <w:rFonts w:asciiTheme="majorHAnsi" w:hAnsiTheme="majorHAnsi"/>
              </w:rPr>
              <w:t>Visitors</w:t>
            </w:r>
          </w:p>
        </w:tc>
        <w:tc>
          <w:tcPr>
            <w:tcW w:w="5508" w:type="dxa"/>
          </w:tcPr>
          <w:p w:rsidR="00CF774F" w:rsidRPr="00CF774F" w:rsidRDefault="00CF774F">
            <w:pPr>
              <w:rPr>
                <w:rFonts w:asciiTheme="majorHAnsi" w:hAnsiTheme="majorHAnsi"/>
              </w:rPr>
            </w:pPr>
          </w:p>
        </w:tc>
      </w:tr>
      <w:tr w:rsidR="00CF774F" w:rsidRPr="00CF774F">
        <w:tc>
          <w:tcPr>
            <w:tcW w:w="3348" w:type="dxa"/>
          </w:tcPr>
          <w:p w:rsidR="00CF774F" w:rsidRPr="00CF774F" w:rsidRDefault="00CF774F">
            <w:pPr>
              <w:rPr>
                <w:rFonts w:asciiTheme="majorHAnsi" w:hAnsiTheme="majorHAnsi"/>
              </w:rPr>
            </w:pPr>
            <w:r w:rsidRPr="00CF774F">
              <w:rPr>
                <w:rFonts w:asciiTheme="majorHAnsi" w:hAnsiTheme="majorHAnsi"/>
              </w:rPr>
              <w:t>Mood (energetic, anxious, quiet, sad, tired, sleepy, cranky, other)</w:t>
            </w:r>
          </w:p>
        </w:tc>
        <w:tc>
          <w:tcPr>
            <w:tcW w:w="5508" w:type="dxa"/>
          </w:tcPr>
          <w:p w:rsidR="00CF774F" w:rsidRPr="00CF774F" w:rsidRDefault="00CF774F">
            <w:pPr>
              <w:rPr>
                <w:rFonts w:asciiTheme="majorHAnsi" w:hAnsiTheme="majorHAnsi"/>
              </w:rPr>
            </w:pPr>
          </w:p>
        </w:tc>
      </w:tr>
    </w:tbl>
    <w:p w:rsidR="00CF774F" w:rsidRDefault="00CF774F" w:rsidP="00CF774F">
      <w:pPr>
        <w:rPr>
          <w:rFonts w:ascii="Comic Sans MS" w:hAnsi="Comic Sans MS"/>
        </w:rPr>
      </w:pPr>
      <w:r>
        <w:rPr>
          <w:rFonts w:ascii="Comic Sans MS" w:hAnsi="Comic Sans MS"/>
        </w:rPr>
        <w:tab/>
      </w:r>
    </w:p>
    <w:p w:rsidR="00DC0D9D" w:rsidRPr="00DC0D9D" w:rsidRDefault="00CF774F" w:rsidP="00DC0D9D">
      <w:pPr>
        <w:pStyle w:val="Heading2"/>
        <w:jc w:val="center"/>
        <w:rPr>
          <w:rFonts w:asciiTheme="minorHAnsi" w:hAnsiTheme="minorHAnsi"/>
          <w:sz w:val="28"/>
        </w:rPr>
      </w:pPr>
      <w:r>
        <w:br w:type="page"/>
      </w:r>
      <w:r w:rsidR="00DC0D9D" w:rsidRPr="00DC0D9D">
        <w:rPr>
          <w:rFonts w:asciiTheme="minorHAnsi" w:hAnsiTheme="minorHAnsi"/>
          <w:sz w:val="28"/>
        </w:rPr>
        <w:t>Discipline Policy</w:t>
      </w:r>
    </w:p>
    <w:p w:rsidR="00DC0D9D" w:rsidRPr="00DC0D9D" w:rsidRDefault="00DC0D9D" w:rsidP="00DC0D9D">
      <w:pPr>
        <w:rPr>
          <w:rFonts w:asciiTheme="minorHAnsi" w:hAnsiTheme="minorHAnsi"/>
        </w:rPr>
      </w:pPr>
    </w:p>
    <w:p w:rsidR="00DC0D9D" w:rsidRPr="00DC0D9D" w:rsidRDefault="00DC0D9D" w:rsidP="00DC0D9D">
      <w:pPr>
        <w:rPr>
          <w:rFonts w:asciiTheme="minorHAnsi" w:hAnsiTheme="minorHAnsi"/>
        </w:rPr>
      </w:pPr>
      <w:r w:rsidRPr="00DC0D9D">
        <w:rPr>
          <w:rFonts w:asciiTheme="minorHAnsi" w:hAnsiTheme="minorHAnsi"/>
        </w:rPr>
        <w:t xml:space="preserve">The Discipline Policy below is in direct compliance with the State of New Jersey Department of Human Services, Manual of Standards for Child Care Centers section 10:122-6.8:A-E. </w:t>
      </w:r>
    </w:p>
    <w:p w:rsidR="00DC0D9D" w:rsidRPr="00DC0D9D" w:rsidRDefault="00DC0D9D" w:rsidP="00DC0D9D">
      <w:pPr>
        <w:rPr>
          <w:rFonts w:asciiTheme="minorHAnsi" w:hAnsiTheme="minorHAnsi"/>
        </w:rPr>
      </w:pPr>
    </w:p>
    <w:p w:rsidR="0024554D" w:rsidRDefault="00DC0D9D" w:rsidP="00DC0D9D">
      <w:pPr>
        <w:rPr>
          <w:rFonts w:asciiTheme="minorHAnsi" w:hAnsiTheme="minorHAnsi"/>
        </w:rPr>
      </w:pPr>
      <w:r w:rsidRPr="00DC0D9D">
        <w:rPr>
          <w:rFonts w:asciiTheme="minorHAnsi" w:hAnsiTheme="minorHAnsi"/>
        </w:rPr>
        <w:t xml:space="preserve"> The provider’s Discipline Policy will be handled in the following manner:</w:t>
      </w:r>
    </w:p>
    <w:p w:rsidR="00DC0D9D" w:rsidRPr="00DC0D9D" w:rsidRDefault="00DC0D9D" w:rsidP="00DC0D9D">
      <w:pPr>
        <w:rPr>
          <w:rFonts w:asciiTheme="minorHAnsi" w:hAnsiTheme="minorHAnsi"/>
        </w:rPr>
      </w:pPr>
    </w:p>
    <w:p w:rsidR="00DC0D9D" w:rsidRPr="00DC0D9D" w:rsidRDefault="00DC0D9D" w:rsidP="00DC0D9D">
      <w:pPr>
        <w:numPr>
          <w:ilvl w:val="0"/>
          <w:numId w:val="42"/>
        </w:numPr>
        <w:tabs>
          <w:tab w:val="clear" w:pos="360"/>
          <w:tab w:val="num" w:pos="1080"/>
        </w:tabs>
        <w:ind w:left="1080"/>
        <w:rPr>
          <w:rFonts w:asciiTheme="minorHAnsi" w:hAnsiTheme="minorHAnsi"/>
        </w:rPr>
      </w:pPr>
      <w:r w:rsidRPr="00DC0D9D">
        <w:rPr>
          <w:rFonts w:asciiTheme="minorHAnsi" w:hAnsiTheme="minorHAnsi"/>
        </w:rPr>
        <w:t>The first time the behavior is exhibited, the child will be spoken to and given an explanation as to why his/her behavior is unacceptable and how he/she can correct it.</w:t>
      </w:r>
    </w:p>
    <w:p w:rsidR="00DC0D9D" w:rsidRPr="00DC0D9D" w:rsidRDefault="00DC0D9D" w:rsidP="00DC0D9D">
      <w:pPr>
        <w:rPr>
          <w:rFonts w:asciiTheme="minorHAnsi" w:hAnsiTheme="minorHAnsi"/>
        </w:rPr>
      </w:pPr>
    </w:p>
    <w:p w:rsidR="00DC0D9D" w:rsidRPr="00DC0D9D" w:rsidRDefault="00DC0D9D" w:rsidP="00DC0D9D">
      <w:pPr>
        <w:numPr>
          <w:ilvl w:val="0"/>
          <w:numId w:val="42"/>
        </w:numPr>
        <w:tabs>
          <w:tab w:val="clear" w:pos="360"/>
          <w:tab w:val="num" w:pos="1080"/>
        </w:tabs>
        <w:ind w:left="1080"/>
        <w:rPr>
          <w:rFonts w:asciiTheme="minorHAnsi" w:hAnsiTheme="minorHAnsi"/>
        </w:rPr>
      </w:pPr>
      <w:r w:rsidRPr="00DC0D9D">
        <w:rPr>
          <w:rFonts w:asciiTheme="minorHAnsi" w:hAnsiTheme="minorHAnsi"/>
        </w:rPr>
        <w:t>The second time the behavior is exhibited, the child will be given a verbal warning and removed from the activity to do some other activity.</w:t>
      </w:r>
    </w:p>
    <w:p w:rsidR="00DC0D9D" w:rsidRPr="00DC0D9D" w:rsidRDefault="00DC0D9D" w:rsidP="00DC0D9D">
      <w:pPr>
        <w:rPr>
          <w:rFonts w:asciiTheme="minorHAnsi" w:hAnsiTheme="minorHAnsi"/>
        </w:rPr>
      </w:pPr>
    </w:p>
    <w:p w:rsidR="00DC0D9D" w:rsidRPr="00DC0D9D" w:rsidRDefault="00DC0D9D" w:rsidP="00DC0D9D">
      <w:pPr>
        <w:numPr>
          <w:ilvl w:val="0"/>
          <w:numId w:val="42"/>
        </w:numPr>
        <w:tabs>
          <w:tab w:val="clear" w:pos="360"/>
          <w:tab w:val="num" w:pos="1080"/>
        </w:tabs>
        <w:ind w:left="1080"/>
        <w:rPr>
          <w:rFonts w:asciiTheme="minorHAnsi" w:hAnsiTheme="minorHAnsi"/>
        </w:rPr>
      </w:pPr>
      <w:r w:rsidRPr="00DC0D9D">
        <w:rPr>
          <w:rFonts w:asciiTheme="minorHAnsi" w:hAnsiTheme="minorHAnsi"/>
        </w:rPr>
        <w:t>The third time the behavior is exhibited, the child will sit in “time out”.  This gives the child time to think about his/her behavior and why it is unacceptable.</w:t>
      </w:r>
    </w:p>
    <w:p w:rsidR="00DC0D9D" w:rsidRPr="00DC0D9D" w:rsidRDefault="00DC0D9D" w:rsidP="00DC0D9D">
      <w:pPr>
        <w:rPr>
          <w:rFonts w:asciiTheme="minorHAnsi" w:hAnsiTheme="minorHAnsi"/>
        </w:rPr>
      </w:pPr>
    </w:p>
    <w:p w:rsidR="00DC0D9D" w:rsidRPr="00DC0D9D" w:rsidRDefault="00DC0D9D" w:rsidP="00DC0D9D">
      <w:pPr>
        <w:rPr>
          <w:rFonts w:asciiTheme="minorHAnsi" w:hAnsiTheme="minorHAnsi"/>
        </w:rPr>
      </w:pPr>
      <w:r w:rsidRPr="00DC0D9D">
        <w:rPr>
          <w:rFonts w:asciiTheme="minorHAnsi" w:hAnsiTheme="minorHAnsi"/>
        </w:rPr>
        <w:t>If the behavior persists, the parents will be notified.</w:t>
      </w:r>
    </w:p>
    <w:p w:rsidR="00DC0D9D" w:rsidRPr="00DC0D9D" w:rsidRDefault="00DC0D9D" w:rsidP="00DC0D9D">
      <w:pPr>
        <w:rPr>
          <w:rFonts w:asciiTheme="minorHAnsi" w:hAnsiTheme="minorHAnsi"/>
        </w:rPr>
      </w:pPr>
    </w:p>
    <w:p w:rsidR="00DC0D9D" w:rsidRPr="00DC0D9D" w:rsidRDefault="00DC0D9D" w:rsidP="00DC0D9D">
      <w:pPr>
        <w:numPr>
          <w:ilvl w:val="0"/>
          <w:numId w:val="43"/>
        </w:numPr>
        <w:tabs>
          <w:tab w:val="clear" w:pos="360"/>
          <w:tab w:val="num" w:pos="1080"/>
        </w:tabs>
        <w:ind w:left="1080"/>
        <w:rPr>
          <w:rFonts w:asciiTheme="minorHAnsi" w:hAnsiTheme="minorHAnsi"/>
        </w:rPr>
      </w:pPr>
      <w:r w:rsidRPr="00DC0D9D">
        <w:rPr>
          <w:rFonts w:asciiTheme="minorHAnsi" w:hAnsiTheme="minorHAnsi"/>
        </w:rPr>
        <w:t>The methods of guidance and discipline used shall be positive, consistent with the development of the child and supplied with the full knowledge, understanding and approval of the parent(s).</w:t>
      </w:r>
    </w:p>
    <w:p w:rsidR="00DC0D9D" w:rsidRPr="00DC0D9D" w:rsidRDefault="00DC0D9D" w:rsidP="00DC0D9D">
      <w:pPr>
        <w:tabs>
          <w:tab w:val="num" w:pos="1080"/>
        </w:tabs>
        <w:ind w:left="1080"/>
        <w:rPr>
          <w:rFonts w:asciiTheme="minorHAnsi" w:hAnsiTheme="minorHAnsi"/>
        </w:rPr>
      </w:pPr>
    </w:p>
    <w:p w:rsidR="00DC0D9D" w:rsidRPr="00DC0D9D" w:rsidRDefault="00DC0D9D" w:rsidP="00DC0D9D">
      <w:pPr>
        <w:numPr>
          <w:ilvl w:val="0"/>
          <w:numId w:val="43"/>
        </w:numPr>
        <w:tabs>
          <w:tab w:val="clear" w:pos="360"/>
          <w:tab w:val="num" w:pos="1080"/>
        </w:tabs>
        <w:ind w:left="1080"/>
        <w:rPr>
          <w:rFonts w:asciiTheme="minorHAnsi" w:hAnsiTheme="minorHAnsi"/>
        </w:rPr>
      </w:pPr>
      <w:r w:rsidRPr="00DC0D9D">
        <w:rPr>
          <w:rFonts w:asciiTheme="minorHAnsi" w:hAnsiTheme="minorHAnsi"/>
        </w:rPr>
        <w:t>There shall be no hitting, corporal punishment, abusive/foul language, ridicule or harsh, humiliating or frightening treatment.</w:t>
      </w:r>
    </w:p>
    <w:p w:rsidR="00DC0D9D" w:rsidRPr="00DC0D9D" w:rsidRDefault="00DC0D9D" w:rsidP="00DC0D9D">
      <w:pPr>
        <w:tabs>
          <w:tab w:val="num" w:pos="1080"/>
        </w:tabs>
        <w:ind w:left="1080"/>
        <w:rPr>
          <w:rFonts w:asciiTheme="minorHAnsi" w:hAnsiTheme="minorHAnsi"/>
        </w:rPr>
      </w:pPr>
    </w:p>
    <w:p w:rsidR="00DC0D9D" w:rsidRPr="00DC0D9D" w:rsidRDefault="00DC0D9D" w:rsidP="00DC0D9D">
      <w:pPr>
        <w:numPr>
          <w:ilvl w:val="0"/>
          <w:numId w:val="43"/>
        </w:numPr>
        <w:tabs>
          <w:tab w:val="clear" w:pos="360"/>
          <w:tab w:val="num" w:pos="1080"/>
        </w:tabs>
        <w:ind w:left="1080"/>
        <w:rPr>
          <w:rFonts w:asciiTheme="minorHAnsi" w:hAnsiTheme="minorHAnsi"/>
        </w:rPr>
      </w:pPr>
      <w:r w:rsidRPr="00DC0D9D">
        <w:rPr>
          <w:rFonts w:asciiTheme="minorHAnsi" w:hAnsiTheme="minorHAnsi"/>
        </w:rPr>
        <w:t>Discipline shall not be associated with the behavior of children in regard to rest, toilet training, or food.</w:t>
      </w:r>
    </w:p>
    <w:p w:rsidR="00DC0D9D" w:rsidRPr="00DC0D9D" w:rsidRDefault="00DC0D9D" w:rsidP="00DC0D9D">
      <w:pPr>
        <w:tabs>
          <w:tab w:val="num" w:pos="1080"/>
        </w:tabs>
        <w:ind w:left="1080"/>
        <w:rPr>
          <w:rFonts w:asciiTheme="minorHAnsi" w:hAnsiTheme="minorHAnsi"/>
        </w:rPr>
      </w:pPr>
    </w:p>
    <w:p w:rsidR="00DC0D9D" w:rsidRPr="00DC0D9D" w:rsidRDefault="00DC0D9D" w:rsidP="00DC0D9D">
      <w:pPr>
        <w:numPr>
          <w:ilvl w:val="0"/>
          <w:numId w:val="43"/>
        </w:numPr>
        <w:tabs>
          <w:tab w:val="clear" w:pos="360"/>
          <w:tab w:val="num" w:pos="1080"/>
        </w:tabs>
        <w:ind w:left="1080"/>
        <w:rPr>
          <w:rFonts w:asciiTheme="minorHAnsi" w:hAnsiTheme="minorHAnsi"/>
        </w:rPr>
      </w:pPr>
      <w:r w:rsidRPr="00DC0D9D">
        <w:rPr>
          <w:rFonts w:asciiTheme="minorHAnsi" w:hAnsiTheme="minorHAnsi"/>
        </w:rPr>
        <w:t>Child shall not be isolated without supervision.</w:t>
      </w:r>
    </w:p>
    <w:p w:rsidR="00DC0D9D" w:rsidRPr="00DC0D9D" w:rsidRDefault="00DC0D9D" w:rsidP="00DC0D9D">
      <w:pPr>
        <w:tabs>
          <w:tab w:val="num" w:pos="1080"/>
        </w:tabs>
        <w:ind w:left="1080"/>
        <w:rPr>
          <w:rFonts w:asciiTheme="minorHAnsi" w:hAnsiTheme="minorHAnsi"/>
        </w:rPr>
      </w:pPr>
    </w:p>
    <w:p w:rsidR="00DC0D9D" w:rsidRPr="00DC0D9D" w:rsidRDefault="00DC0D9D" w:rsidP="00DC0D9D">
      <w:pPr>
        <w:numPr>
          <w:ilvl w:val="0"/>
          <w:numId w:val="43"/>
        </w:numPr>
        <w:tabs>
          <w:tab w:val="clear" w:pos="360"/>
          <w:tab w:val="num" w:pos="1080"/>
        </w:tabs>
        <w:ind w:left="1080"/>
        <w:rPr>
          <w:rFonts w:asciiTheme="minorHAnsi" w:hAnsiTheme="minorHAnsi"/>
        </w:rPr>
      </w:pPr>
      <w:r w:rsidRPr="00DC0D9D">
        <w:rPr>
          <w:rFonts w:asciiTheme="minorHAnsi" w:hAnsiTheme="minorHAnsi"/>
        </w:rPr>
        <w:t>Discipline shall not be associated with the withholding of emotional responses or stimulation and shall not require the child to remain silent for long periods of time.</w:t>
      </w:r>
    </w:p>
    <w:p w:rsidR="00DC0D9D" w:rsidRPr="00DC0D9D" w:rsidRDefault="00DC0D9D" w:rsidP="00DC0D9D">
      <w:pPr>
        <w:rPr>
          <w:rFonts w:asciiTheme="minorHAnsi" w:hAnsiTheme="minorHAnsi"/>
          <w:b/>
          <w:bCs/>
        </w:rPr>
      </w:pPr>
    </w:p>
    <w:p w:rsidR="00DC0D9D" w:rsidRPr="00DC0D9D" w:rsidRDefault="00DC0D9D" w:rsidP="00DC0D9D">
      <w:pPr>
        <w:rPr>
          <w:rFonts w:asciiTheme="minorHAnsi" w:hAnsiTheme="minorHAnsi"/>
        </w:rPr>
      </w:pPr>
    </w:p>
    <w:p w:rsidR="006B4945" w:rsidRDefault="006B4945" w:rsidP="00FB1190">
      <w:pPr>
        <w:rPr>
          <w:rFonts w:asciiTheme="minorHAnsi" w:hAnsiTheme="minorHAnsi"/>
        </w:rPr>
      </w:pPr>
    </w:p>
    <w:p w:rsidR="0053331A" w:rsidRPr="00DC0D9D" w:rsidRDefault="0053331A" w:rsidP="00FB1190">
      <w:pPr>
        <w:rPr>
          <w:rFonts w:asciiTheme="minorHAnsi" w:hAnsiTheme="minorHAnsi"/>
        </w:rPr>
        <w:sectPr w:rsidR="0053331A" w:rsidRPr="00DC0D9D">
          <w:footerReference w:type="even" r:id="rId5"/>
          <w:footerReference w:type="default" r:id="rId6"/>
          <w:pgSz w:w="12240" w:h="15840"/>
          <w:pgMar w:top="1440" w:right="1800" w:bottom="1440" w:left="1800" w:gutter="0"/>
        </w:sectPr>
      </w:pPr>
    </w:p>
    <w:p w:rsidR="006676D3" w:rsidRDefault="00FC2C7B" w:rsidP="006676D3">
      <w:pPr>
        <w:jc w:val="center"/>
        <w:rPr>
          <w:b/>
          <w:noProof/>
        </w:rPr>
      </w:pPr>
      <w:r>
        <w:rPr>
          <w:b/>
          <w:noProof/>
        </w:rPr>
        <w:drawing>
          <wp:inline distT="0" distB="0" distL="0" distR="0">
            <wp:extent cx="8118451" cy="6629400"/>
            <wp:effectExtent l="25400" t="0" r="9549" b="0"/>
            <wp:docPr id="11" name="Picture 6" descr="::Desktop:AllByMyselfSafetyRul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AllByMyselfSafetyRules.pdf"/>
                    <pic:cNvPicPr>
                      <a:picLocks noChangeAspect="1" noChangeArrowheads="1"/>
                    </pic:cNvPicPr>
                  </pic:nvPicPr>
                  <ve:AlternateContent xmlns:ma="http://schemas.microsoft.com/office/mac/drawingml/2008/main">
                    <ve:Choice Requires="ma">
                      <pic:blipFill>
                        <a:blip r:embed="rId7"/>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8"/>
                        <a:srcRect/>
                        <a:stretch>
                          <a:fillRect/>
                        </a:stretch>
                      </pic:blipFill>
                    </ve:Fallback>
                  </ve:AlternateContent>
                  <pic:spPr bwMode="auto">
                    <a:xfrm>
                      <a:off x="0" y="0"/>
                      <a:ext cx="8119784" cy="6630488"/>
                    </a:xfrm>
                    <a:prstGeom prst="rect">
                      <a:avLst/>
                    </a:prstGeom>
                    <a:noFill/>
                    <a:ln w="9525">
                      <a:noFill/>
                      <a:miter lim="800000"/>
                      <a:headEnd/>
                      <a:tailEnd/>
                    </a:ln>
                  </pic:spPr>
                </pic:pic>
              </a:graphicData>
            </a:graphic>
          </wp:inline>
        </w:drawing>
      </w:r>
      <w:r w:rsidR="00F469B6">
        <w:rPr>
          <w:b/>
          <w:noProof/>
        </w:rPr>
        <w:br w:type="page"/>
      </w:r>
      <w:r w:rsidR="006676D3" w:rsidRPr="006676D3">
        <w:rPr>
          <w:b/>
          <w:noProof/>
        </w:rPr>
        <w:t>Emergency Management Procedures</w:t>
      </w:r>
    </w:p>
    <w:p w:rsidR="006676D3" w:rsidRDefault="00E7605C" w:rsidP="006676D3">
      <w:pPr>
        <w:jc w:val="center"/>
        <w:rPr>
          <w:b/>
          <w:noProof/>
        </w:rPr>
      </w:pPr>
      <w:r>
        <w:rPr>
          <w:b/>
          <w:noProof/>
        </w:rPr>
        <w:drawing>
          <wp:inline distT="0" distB="0" distL="0" distR="0">
            <wp:extent cx="9467563" cy="6223000"/>
            <wp:effectExtent l="25400" t="0" r="6637" b="0"/>
            <wp:docPr id="6" name="Picture 3" descr="::Desktop:AllByMyselfEmergencyManageme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AllByMyselfEmergencyManagement.pdf"/>
                    <pic:cNvPicPr>
                      <a:picLocks noChangeAspect="1" noChangeArrowheads="1"/>
                    </pic:cNvPicPr>
                  </pic:nvPicPr>
                  <ve:AlternateContent xmlns:ma="http://schemas.microsoft.com/office/mac/drawingml/2008/main">
                    <ve:Choice Requires="ma">
                      <pic:blipFill>
                        <a:blip r:embed="rId9"/>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10"/>
                        <a:srcRect/>
                        <a:stretch>
                          <a:fillRect/>
                        </a:stretch>
                      </pic:blipFill>
                    </ve:Fallback>
                  </ve:AlternateContent>
                  <pic:spPr bwMode="auto">
                    <a:xfrm>
                      <a:off x="0" y="0"/>
                      <a:ext cx="9467563" cy="6223000"/>
                    </a:xfrm>
                    <a:prstGeom prst="rect">
                      <a:avLst/>
                    </a:prstGeom>
                    <a:noFill/>
                    <a:ln w="9525">
                      <a:noFill/>
                      <a:miter lim="800000"/>
                      <a:headEnd/>
                      <a:tailEnd/>
                    </a:ln>
                  </pic:spPr>
                </pic:pic>
              </a:graphicData>
            </a:graphic>
          </wp:inline>
        </w:drawing>
      </w:r>
    </w:p>
    <w:p w:rsidR="0053331A" w:rsidRDefault="0053331A" w:rsidP="006676D3">
      <w:pPr>
        <w:jc w:val="center"/>
        <w:sectPr w:rsidR="0053331A">
          <w:footerReference w:type="even" r:id="rId11"/>
          <w:footerReference w:type="default" r:id="rId12"/>
          <w:pgSz w:w="15840" w:h="12240" w:orient="landscape"/>
          <w:pgMar w:top="720" w:right="720" w:bottom="720" w:left="720" w:gutter="0"/>
          <w:printerSettings r:id="rId13"/>
        </w:sectPr>
      </w:pPr>
    </w:p>
    <w:p w:rsidR="005F34E7" w:rsidRDefault="00846A4C" w:rsidP="00DC0D9D">
      <w:pPr>
        <w:pStyle w:val="Heading2"/>
      </w:pPr>
      <w:r>
        <w:rPr>
          <w:noProof/>
        </w:rPr>
        <w:drawing>
          <wp:inline distT="0" distB="0" distL="0" distR="0">
            <wp:extent cx="9140720" cy="6858000"/>
            <wp:effectExtent l="25400" t="0" r="3280" b="0"/>
            <wp:docPr id="7" name="Picture 2" descr="::Desktop:AllByMyselfFireEvac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AllByMyselfFireEvacuation.jpg"/>
                    <pic:cNvPicPr>
                      <a:picLocks noChangeAspect="1" noChangeArrowheads="1"/>
                    </pic:cNvPicPr>
                  </pic:nvPicPr>
                  <pic:blipFill>
                    <a:blip r:embed="rId14"/>
                    <a:srcRect/>
                    <a:stretch>
                      <a:fillRect/>
                    </a:stretch>
                  </pic:blipFill>
                  <pic:spPr bwMode="auto">
                    <a:xfrm>
                      <a:off x="0" y="0"/>
                      <a:ext cx="9140720" cy="6858000"/>
                    </a:xfrm>
                    <a:prstGeom prst="rect">
                      <a:avLst/>
                    </a:prstGeom>
                    <a:noFill/>
                    <a:ln w="9525">
                      <a:noFill/>
                      <a:miter lim="800000"/>
                      <a:headEnd/>
                      <a:tailEnd/>
                    </a:ln>
                  </pic:spPr>
                </pic:pic>
              </a:graphicData>
            </a:graphic>
          </wp:inline>
        </w:drawing>
      </w:r>
    </w:p>
    <w:sectPr w:rsidR="005F34E7" w:rsidSect="00807230">
      <w:pgSz w:w="15840" w:h="12240" w:orient="landscape"/>
      <w:pgMar w:top="720" w:right="720" w:bottom="720" w:left="720" w:gutter="0"/>
      <w:printerSettings r:id="rId15"/>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173" w:rsidRDefault="00F73A6F" w:rsidP="00C24A92">
    <w:pPr>
      <w:pStyle w:val="Footer"/>
      <w:framePr w:wrap="around" w:vAnchor="text" w:hAnchor="margin" w:xAlign="right" w:y="1"/>
      <w:rPr>
        <w:rStyle w:val="PageNumber"/>
      </w:rPr>
    </w:pPr>
    <w:r>
      <w:rPr>
        <w:rStyle w:val="PageNumber"/>
      </w:rPr>
      <w:fldChar w:fldCharType="begin"/>
    </w:r>
    <w:r w:rsidR="00053173">
      <w:rPr>
        <w:rStyle w:val="PageNumber"/>
      </w:rPr>
      <w:instrText xml:space="preserve">PAGE  </w:instrText>
    </w:r>
    <w:r>
      <w:rPr>
        <w:rStyle w:val="PageNumber"/>
      </w:rPr>
      <w:fldChar w:fldCharType="end"/>
    </w:r>
  </w:p>
  <w:p w:rsidR="00053173" w:rsidRDefault="00053173" w:rsidP="004557D5">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173" w:rsidRPr="004557D5" w:rsidRDefault="00F73A6F" w:rsidP="00C24A92">
    <w:pPr>
      <w:pStyle w:val="Footer"/>
      <w:framePr w:wrap="around" w:vAnchor="text" w:hAnchor="margin" w:xAlign="right" w:y="1"/>
      <w:rPr>
        <w:rStyle w:val="PageNumber"/>
      </w:rPr>
    </w:pPr>
    <w:r w:rsidRPr="004557D5">
      <w:rPr>
        <w:rStyle w:val="PageNumber"/>
        <w:color w:val="595959" w:themeColor="text1" w:themeTint="A6"/>
        <w:sz w:val="18"/>
      </w:rPr>
      <w:fldChar w:fldCharType="begin"/>
    </w:r>
    <w:r w:rsidR="00053173" w:rsidRPr="004557D5">
      <w:rPr>
        <w:rStyle w:val="PageNumber"/>
        <w:color w:val="595959" w:themeColor="text1" w:themeTint="A6"/>
        <w:sz w:val="18"/>
      </w:rPr>
      <w:instrText xml:space="preserve">PAGE  </w:instrText>
    </w:r>
    <w:r w:rsidRPr="004557D5">
      <w:rPr>
        <w:rStyle w:val="PageNumber"/>
        <w:color w:val="595959" w:themeColor="text1" w:themeTint="A6"/>
        <w:sz w:val="18"/>
      </w:rPr>
      <w:fldChar w:fldCharType="separate"/>
    </w:r>
    <w:r w:rsidR="002063E2">
      <w:rPr>
        <w:rStyle w:val="PageNumber"/>
        <w:noProof/>
        <w:color w:val="595959" w:themeColor="text1" w:themeTint="A6"/>
        <w:sz w:val="18"/>
      </w:rPr>
      <w:t>3</w:t>
    </w:r>
    <w:r w:rsidRPr="004557D5">
      <w:rPr>
        <w:rStyle w:val="PageNumber"/>
        <w:color w:val="595959" w:themeColor="text1" w:themeTint="A6"/>
        <w:sz w:val="18"/>
      </w:rPr>
      <w:fldChar w:fldCharType="end"/>
    </w:r>
  </w:p>
  <w:p w:rsidR="00053173" w:rsidRPr="004B3F2C" w:rsidRDefault="00053173" w:rsidP="004557D5">
    <w:pPr>
      <w:pStyle w:val="Footer"/>
      <w:ind w:right="360"/>
      <w:rPr>
        <w:i/>
        <w:color w:val="595959" w:themeColor="text1" w:themeTint="A6"/>
        <w:sz w:val="18"/>
      </w:rPr>
    </w:pPr>
    <w:r>
      <w:rPr>
        <w:i/>
        <w:color w:val="595959" w:themeColor="text1" w:themeTint="A6"/>
        <w:sz w:val="18"/>
      </w:rPr>
      <w:t xml:space="preserve">Substitute Provider Training </w:t>
    </w:r>
    <w:r w:rsidRPr="004B3F2C">
      <w:rPr>
        <w:i/>
        <w:color w:val="595959" w:themeColor="text1" w:themeTint="A6"/>
        <w:sz w:val="18"/>
      </w:rPr>
      <w:t>for</w:t>
    </w:r>
    <w:r>
      <w:rPr>
        <w:i/>
        <w:color w:val="595959" w:themeColor="text1" w:themeTint="A6"/>
        <w:sz w:val="18"/>
      </w:rPr>
      <w:t xml:space="preserve"> ALL BY MYSELF</w:t>
    </w:r>
    <w:r w:rsidRPr="004B3F2C">
      <w:rPr>
        <w:i/>
        <w:color w:val="595959" w:themeColor="text1" w:themeTint="A6"/>
        <w:sz w:val="18"/>
      </w:rPr>
      <w:ptab w:relativeTo="margin" w:alignment="center" w:leader="none"/>
    </w:r>
    <w:r w:rsidRPr="004B3F2C">
      <w:rPr>
        <w:i/>
        <w:color w:val="595959" w:themeColor="text1" w:themeTint="A6"/>
        <w:sz w:val="18"/>
      </w:rPr>
      <w:ptab w:relativeTo="margin" w:alignment="right" w:leader="none"/>
    </w:r>
  </w:p>
  <w:p w:rsidR="00053173" w:rsidRPr="004557D5" w:rsidRDefault="00053173" w:rsidP="004557D5">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945" w:rsidRDefault="00F73A6F" w:rsidP="00C24A92">
    <w:pPr>
      <w:pStyle w:val="Footer"/>
      <w:framePr w:wrap="around" w:vAnchor="text" w:hAnchor="margin" w:xAlign="right" w:y="1"/>
      <w:rPr>
        <w:rStyle w:val="PageNumber"/>
      </w:rPr>
    </w:pPr>
    <w:r>
      <w:rPr>
        <w:rStyle w:val="PageNumber"/>
      </w:rPr>
      <w:fldChar w:fldCharType="begin"/>
    </w:r>
    <w:r w:rsidR="006B4945">
      <w:rPr>
        <w:rStyle w:val="PageNumber"/>
      </w:rPr>
      <w:instrText xml:space="preserve">PAGE  </w:instrText>
    </w:r>
    <w:r>
      <w:rPr>
        <w:rStyle w:val="PageNumber"/>
      </w:rPr>
      <w:fldChar w:fldCharType="end"/>
    </w:r>
  </w:p>
  <w:p w:rsidR="006B4945" w:rsidRDefault="006B4945" w:rsidP="004557D5">
    <w:pPr>
      <w:pStyle w:val="Footer"/>
      <w:ind w:right="360"/>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945" w:rsidRPr="004557D5" w:rsidRDefault="00F73A6F" w:rsidP="00C24A92">
    <w:pPr>
      <w:pStyle w:val="Footer"/>
      <w:framePr w:wrap="around" w:vAnchor="text" w:hAnchor="margin" w:xAlign="right" w:y="1"/>
      <w:rPr>
        <w:rStyle w:val="PageNumber"/>
      </w:rPr>
    </w:pPr>
    <w:r w:rsidRPr="004557D5">
      <w:rPr>
        <w:rStyle w:val="PageNumber"/>
        <w:color w:val="595959" w:themeColor="text1" w:themeTint="A6"/>
        <w:sz w:val="18"/>
      </w:rPr>
      <w:fldChar w:fldCharType="begin"/>
    </w:r>
    <w:r w:rsidR="006B4945" w:rsidRPr="004557D5">
      <w:rPr>
        <w:rStyle w:val="PageNumber"/>
        <w:color w:val="595959" w:themeColor="text1" w:themeTint="A6"/>
        <w:sz w:val="18"/>
      </w:rPr>
      <w:instrText xml:space="preserve">PAGE  </w:instrText>
    </w:r>
    <w:r w:rsidRPr="004557D5">
      <w:rPr>
        <w:rStyle w:val="PageNumber"/>
        <w:color w:val="595959" w:themeColor="text1" w:themeTint="A6"/>
        <w:sz w:val="18"/>
      </w:rPr>
      <w:fldChar w:fldCharType="separate"/>
    </w:r>
    <w:r w:rsidR="008D10CF">
      <w:rPr>
        <w:rStyle w:val="PageNumber"/>
        <w:noProof/>
        <w:color w:val="595959" w:themeColor="text1" w:themeTint="A6"/>
        <w:sz w:val="18"/>
      </w:rPr>
      <w:t>13</w:t>
    </w:r>
    <w:r w:rsidRPr="004557D5">
      <w:rPr>
        <w:rStyle w:val="PageNumber"/>
        <w:color w:val="595959" w:themeColor="text1" w:themeTint="A6"/>
        <w:sz w:val="18"/>
      </w:rPr>
      <w:fldChar w:fldCharType="end"/>
    </w:r>
  </w:p>
  <w:p w:rsidR="006B4945" w:rsidRPr="004B3F2C" w:rsidRDefault="006B4945" w:rsidP="004557D5">
    <w:pPr>
      <w:pStyle w:val="Footer"/>
      <w:ind w:right="360"/>
      <w:rPr>
        <w:i/>
        <w:color w:val="595959" w:themeColor="text1" w:themeTint="A6"/>
        <w:sz w:val="18"/>
      </w:rPr>
    </w:pPr>
    <w:r>
      <w:rPr>
        <w:i/>
        <w:color w:val="595959" w:themeColor="text1" w:themeTint="A6"/>
        <w:sz w:val="18"/>
      </w:rPr>
      <w:t xml:space="preserve">Substitute Provider Training </w:t>
    </w:r>
    <w:r w:rsidRPr="004B3F2C">
      <w:rPr>
        <w:i/>
        <w:color w:val="595959" w:themeColor="text1" w:themeTint="A6"/>
        <w:sz w:val="18"/>
      </w:rPr>
      <w:t>for</w:t>
    </w:r>
    <w:r>
      <w:rPr>
        <w:i/>
        <w:color w:val="595959" w:themeColor="text1" w:themeTint="A6"/>
        <w:sz w:val="18"/>
      </w:rPr>
      <w:t xml:space="preserve"> ALL BY MYSELF</w:t>
    </w:r>
    <w:r w:rsidRPr="004B3F2C">
      <w:rPr>
        <w:i/>
        <w:color w:val="595959" w:themeColor="text1" w:themeTint="A6"/>
        <w:sz w:val="18"/>
      </w:rPr>
      <w:ptab w:relativeTo="margin" w:alignment="center" w:leader="none"/>
    </w:r>
    <w:r w:rsidRPr="004B3F2C">
      <w:rPr>
        <w:i/>
        <w:color w:val="595959" w:themeColor="text1" w:themeTint="A6"/>
        <w:sz w:val="18"/>
      </w:rPr>
      <w:ptab w:relativeTo="margin" w:alignment="right" w:leader="none"/>
    </w:r>
  </w:p>
  <w:p w:rsidR="006B4945" w:rsidRPr="004557D5" w:rsidRDefault="006B4945" w:rsidP="004557D5">
    <w:pPr>
      <w:pStyle w:val="Footer"/>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67FD0"/>
    <w:multiLevelType w:val="multilevel"/>
    <w:tmpl w:val="3DD8DFC2"/>
    <w:lvl w:ilvl="0">
      <w:start w:val="1"/>
      <w:numFmt w:val="decimal"/>
      <w:lvlText w:val="%1."/>
      <w:lvlJc w:val="left"/>
      <w:pPr>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1224"/>
        </w:tabs>
        <w:ind w:left="1224"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DC44329"/>
    <w:multiLevelType w:val="hybridMultilevel"/>
    <w:tmpl w:val="8B4EB2CC"/>
    <w:lvl w:ilvl="0" w:tplc="86ACDBAE">
      <w:start w:val="1"/>
      <w:numFmt w:val="bullet"/>
      <w:lvlText w:val="•"/>
      <w:lvlJc w:val="left"/>
      <w:pPr>
        <w:ind w:left="360" w:hanging="216"/>
      </w:pPr>
      <w:rPr>
        <w:rFont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1713B6"/>
    <w:multiLevelType w:val="multilevel"/>
    <w:tmpl w:val="8BFCED10"/>
    <w:lvl w:ilvl="0">
      <w:start w:val="1"/>
      <w:numFmt w:val="decimal"/>
      <w:lvlText w:val="%1."/>
      <w:lvlJc w:val="left"/>
      <w:pPr>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1224"/>
        </w:tabs>
        <w:ind w:left="1224" w:hanging="14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8285A62"/>
    <w:multiLevelType w:val="multilevel"/>
    <w:tmpl w:val="56C2C854"/>
    <w:lvl w:ilvl="0">
      <w:start w:val="1"/>
      <w:numFmt w:val="decimal"/>
      <w:lvlText w:val="%1."/>
      <w:lvlJc w:val="left"/>
      <w:pPr>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936"/>
        </w:tabs>
        <w:ind w:left="864" w:firstLine="7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9D07B83"/>
    <w:multiLevelType w:val="multilevel"/>
    <w:tmpl w:val="EBE66408"/>
    <w:lvl w:ilvl="0">
      <w:start w:val="1"/>
      <w:numFmt w:val="bullet"/>
      <w:lvlText w:val="•"/>
      <w:lvlJc w:val="left"/>
      <w:pPr>
        <w:ind w:left="432" w:hanging="288"/>
      </w:pPr>
      <w:rPr>
        <w:rFonts w:hint="default"/>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1CC44D5F"/>
    <w:multiLevelType w:val="multilevel"/>
    <w:tmpl w:val="7EF4D326"/>
    <w:lvl w:ilvl="0">
      <w:start w:val="1"/>
      <w:numFmt w:val="decimal"/>
      <w:lvlText w:val="%1."/>
      <w:lvlJc w:val="left"/>
      <w:pPr>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1224"/>
        </w:tabs>
        <w:ind w:left="864" w:firstLine="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D370CB6"/>
    <w:multiLevelType w:val="multilevel"/>
    <w:tmpl w:val="E04C3E98"/>
    <w:lvl w:ilvl="0">
      <w:start w:val="1"/>
      <w:numFmt w:val="decimal"/>
      <w:lvlText w:val="%1."/>
      <w:lvlJc w:val="left"/>
      <w:pPr>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864"/>
        </w:tabs>
        <w:ind w:left="864"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DC076E0"/>
    <w:multiLevelType w:val="multilevel"/>
    <w:tmpl w:val="3DD8DFC2"/>
    <w:lvl w:ilvl="0">
      <w:start w:val="1"/>
      <w:numFmt w:val="decimal"/>
      <w:lvlText w:val="%1."/>
      <w:lvlJc w:val="left"/>
      <w:pPr>
        <w:ind w:left="720" w:hanging="360"/>
      </w:pPr>
      <w:rPr>
        <w:rFonts w:hint="default"/>
      </w:rPr>
    </w:lvl>
    <w:lvl w:ilvl="1">
      <w:start w:val="1"/>
      <w:numFmt w:val="decimal"/>
      <w:lvlText w:val="%1.%2."/>
      <w:lvlJc w:val="left"/>
      <w:pPr>
        <w:tabs>
          <w:tab w:val="num" w:pos="1224"/>
        </w:tabs>
        <w:ind w:left="1224" w:hanging="504"/>
      </w:pPr>
      <w:rPr>
        <w:rFonts w:hint="default"/>
      </w:rPr>
    </w:lvl>
    <w:lvl w:ilvl="2">
      <w:start w:val="1"/>
      <w:numFmt w:val="decimal"/>
      <w:lvlText w:val="%1.%2.%3."/>
      <w:lvlJc w:val="left"/>
      <w:pPr>
        <w:tabs>
          <w:tab w:val="num" w:pos="1584"/>
        </w:tabs>
        <w:ind w:left="1584" w:hanging="360"/>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8">
    <w:nsid w:val="1F4C5BC8"/>
    <w:multiLevelType w:val="singleLevel"/>
    <w:tmpl w:val="0409000F"/>
    <w:lvl w:ilvl="0">
      <w:start w:val="1"/>
      <w:numFmt w:val="decimal"/>
      <w:lvlText w:val="%1."/>
      <w:lvlJc w:val="left"/>
      <w:pPr>
        <w:tabs>
          <w:tab w:val="num" w:pos="360"/>
        </w:tabs>
        <w:ind w:left="360" w:hanging="360"/>
      </w:pPr>
    </w:lvl>
  </w:abstractNum>
  <w:abstractNum w:abstractNumId="9">
    <w:nsid w:val="24284128"/>
    <w:multiLevelType w:val="multilevel"/>
    <w:tmpl w:val="0FB621BA"/>
    <w:lvl w:ilvl="0">
      <w:start w:val="1"/>
      <w:numFmt w:val="decimal"/>
      <w:lvlText w:val="%1."/>
      <w:lvlJc w:val="left"/>
      <w:pPr>
        <w:ind w:left="720" w:hanging="360"/>
      </w:pPr>
      <w:rPr>
        <w:rFonts w:hint="default"/>
      </w:rPr>
    </w:lvl>
    <w:lvl w:ilvl="1">
      <w:start w:val="1"/>
      <w:numFmt w:val="decimal"/>
      <w:lvlText w:val="%1.%2."/>
      <w:lvlJc w:val="left"/>
      <w:pPr>
        <w:tabs>
          <w:tab w:val="num" w:pos="1224"/>
        </w:tabs>
        <w:ind w:left="1224" w:hanging="504"/>
      </w:pPr>
      <w:rPr>
        <w:rFonts w:hint="default"/>
      </w:rPr>
    </w:lvl>
    <w:lvl w:ilvl="2">
      <w:start w:val="1"/>
      <w:numFmt w:val="decimal"/>
      <w:lvlText w:val="%1.%2.%3."/>
      <w:lvlJc w:val="left"/>
      <w:pPr>
        <w:tabs>
          <w:tab w:val="num" w:pos="1224"/>
        </w:tabs>
        <w:ind w:left="1224" w:hanging="72"/>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nsid w:val="25821A46"/>
    <w:multiLevelType w:val="hybridMultilevel"/>
    <w:tmpl w:val="3D5C5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8B06DB"/>
    <w:multiLevelType w:val="multilevel"/>
    <w:tmpl w:val="7B92217A"/>
    <w:lvl w:ilvl="0">
      <w:start w:val="1"/>
      <w:numFmt w:val="decimal"/>
      <w:lvlText w:val="%1."/>
      <w:lvlJc w:val="left"/>
      <w:pPr>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864"/>
        </w:tabs>
        <w:ind w:left="864"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A3F63ED"/>
    <w:multiLevelType w:val="multilevel"/>
    <w:tmpl w:val="72FA4E6C"/>
    <w:lvl w:ilvl="0">
      <w:start w:val="1"/>
      <w:numFmt w:val="decimal"/>
      <w:lvlText w:val="%1."/>
      <w:lvlJc w:val="left"/>
      <w:pPr>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1224"/>
        </w:tabs>
        <w:ind w:left="1224"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C690458"/>
    <w:multiLevelType w:val="multilevel"/>
    <w:tmpl w:val="3DD8DFC2"/>
    <w:lvl w:ilvl="0">
      <w:start w:val="1"/>
      <w:numFmt w:val="decimal"/>
      <w:lvlText w:val="%1."/>
      <w:lvlJc w:val="left"/>
      <w:pPr>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1224"/>
        </w:tabs>
        <w:ind w:left="1224"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F7A0A93"/>
    <w:multiLevelType w:val="multilevel"/>
    <w:tmpl w:val="E4342A44"/>
    <w:lvl w:ilvl="0">
      <w:start w:val="1"/>
      <w:numFmt w:val="bullet"/>
      <w:lvlText w:val="•"/>
      <w:lvlJc w:val="left"/>
      <w:pPr>
        <w:ind w:left="360" w:hanging="216"/>
      </w:pPr>
      <w:rPr>
        <w:rFonts w:hint="default"/>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347229F4"/>
    <w:multiLevelType w:val="multilevel"/>
    <w:tmpl w:val="4B1E1A9C"/>
    <w:lvl w:ilvl="0">
      <w:start w:val="1"/>
      <w:numFmt w:val="decimal"/>
      <w:lvlText w:val="%1."/>
      <w:lvlJc w:val="left"/>
      <w:pPr>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1152"/>
        </w:tabs>
        <w:ind w:left="864" w:firstLine="28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4F96B72"/>
    <w:multiLevelType w:val="hybridMultilevel"/>
    <w:tmpl w:val="6F241D5A"/>
    <w:lvl w:ilvl="0" w:tplc="86ACDBAE">
      <w:start w:val="1"/>
      <w:numFmt w:val="bullet"/>
      <w:lvlText w:val="•"/>
      <w:lvlJc w:val="left"/>
      <w:pPr>
        <w:ind w:left="360" w:hanging="216"/>
      </w:pPr>
      <w:rPr>
        <w:rFont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0A0A03"/>
    <w:multiLevelType w:val="hybridMultilevel"/>
    <w:tmpl w:val="C01A61C6"/>
    <w:lvl w:ilvl="0" w:tplc="5BC635C6">
      <w:start w:val="1"/>
      <w:numFmt w:val="bullet"/>
      <w:lvlText w:val="•"/>
      <w:lvlJc w:val="left"/>
      <w:pPr>
        <w:ind w:left="1008" w:hanging="288"/>
      </w:pPr>
      <w:rPr>
        <w:rFonts w:hint="default"/>
        <w:sz w:val="24"/>
      </w:rPr>
    </w:lvl>
    <w:lvl w:ilvl="1" w:tplc="04090003" w:tentative="1">
      <w:start w:val="1"/>
      <w:numFmt w:val="bullet"/>
      <w:lvlText w:val="o"/>
      <w:lvlJc w:val="left"/>
      <w:pPr>
        <w:ind w:left="1944" w:hanging="360"/>
      </w:pPr>
      <w:rPr>
        <w:rFonts w:ascii="Courier New" w:hAnsi="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8">
    <w:nsid w:val="36897122"/>
    <w:multiLevelType w:val="multilevel"/>
    <w:tmpl w:val="72FA4E6C"/>
    <w:lvl w:ilvl="0">
      <w:start w:val="1"/>
      <w:numFmt w:val="decimal"/>
      <w:lvlText w:val="%1."/>
      <w:lvlJc w:val="left"/>
      <w:pPr>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1224"/>
        </w:tabs>
        <w:ind w:left="1224"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0997F02"/>
    <w:multiLevelType w:val="hybridMultilevel"/>
    <w:tmpl w:val="7C3EB894"/>
    <w:lvl w:ilvl="0" w:tplc="86ACDBAE">
      <w:start w:val="1"/>
      <w:numFmt w:val="bullet"/>
      <w:lvlText w:val="•"/>
      <w:lvlJc w:val="left"/>
      <w:pPr>
        <w:ind w:left="360" w:hanging="216"/>
      </w:pPr>
      <w:rPr>
        <w:rFont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C44668"/>
    <w:multiLevelType w:val="hybridMultilevel"/>
    <w:tmpl w:val="7914538C"/>
    <w:lvl w:ilvl="0" w:tplc="86ACDBAE">
      <w:start w:val="1"/>
      <w:numFmt w:val="bullet"/>
      <w:lvlText w:val="•"/>
      <w:lvlJc w:val="left"/>
      <w:pPr>
        <w:ind w:left="360" w:hanging="216"/>
      </w:pPr>
      <w:rPr>
        <w:rFont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8C1312"/>
    <w:multiLevelType w:val="multilevel"/>
    <w:tmpl w:val="5E205036"/>
    <w:lvl w:ilvl="0">
      <w:start w:val="1"/>
      <w:numFmt w:val="decimal"/>
      <w:lvlText w:val="%1."/>
      <w:lvlJc w:val="left"/>
      <w:pPr>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1224"/>
        </w:tabs>
        <w:ind w:left="1080" w:hanging="216"/>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52F6DC9"/>
    <w:multiLevelType w:val="multilevel"/>
    <w:tmpl w:val="56C2C854"/>
    <w:lvl w:ilvl="0">
      <w:start w:val="1"/>
      <w:numFmt w:val="decimal"/>
      <w:lvlText w:val="%1."/>
      <w:lvlJc w:val="left"/>
      <w:pPr>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936"/>
        </w:tabs>
        <w:ind w:left="864" w:firstLine="7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53841BB"/>
    <w:multiLevelType w:val="hybridMultilevel"/>
    <w:tmpl w:val="EE4673FE"/>
    <w:lvl w:ilvl="0" w:tplc="86ACDBAE">
      <w:start w:val="1"/>
      <w:numFmt w:val="bullet"/>
      <w:lvlText w:val="•"/>
      <w:lvlJc w:val="left"/>
      <w:pPr>
        <w:ind w:left="360" w:hanging="216"/>
      </w:pPr>
      <w:rPr>
        <w:rFont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FF76A2"/>
    <w:multiLevelType w:val="hybridMultilevel"/>
    <w:tmpl w:val="0262C460"/>
    <w:lvl w:ilvl="0" w:tplc="86ACDBAE">
      <w:start w:val="1"/>
      <w:numFmt w:val="bullet"/>
      <w:lvlText w:val="•"/>
      <w:lvlJc w:val="left"/>
      <w:pPr>
        <w:ind w:left="936" w:hanging="216"/>
      </w:pPr>
      <w:rPr>
        <w:rFonts w:hint="default"/>
        <w:sz w:val="24"/>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5">
    <w:nsid w:val="53842FBD"/>
    <w:multiLevelType w:val="multilevel"/>
    <w:tmpl w:val="3DD8DFC2"/>
    <w:lvl w:ilvl="0">
      <w:start w:val="1"/>
      <w:numFmt w:val="decimal"/>
      <w:lvlText w:val="%1."/>
      <w:lvlJc w:val="left"/>
      <w:pPr>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1224"/>
        </w:tabs>
        <w:ind w:left="1224"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A1239C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B656F61"/>
    <w:multiLevelType w:val="multilevel"/>
    <w:tmpl w:val="4FFA79FC"/>
    <w:lvl w:ilvl="0">
      <w:start w:val="1"/>
      <w:numFmt w:val="decimal"/>
      <w:lvlText w:val="%1."/>
      <w:lvlJc w:val="left"/>
      <w:pPr>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864"/>
        </w:tabs>
        <w:ind w:left="864" w:hanging="7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D3D2ABB"/>
    <w:multiLevelType w:val="hybridMultilevel"/>
    <w:tmpl w:val="EBE66408"/>
    <w:lvl w:ilvl="0" w:tplc="A12A4256">
      <w:start w:val="1"/>
      <w:numFmt w:val="bullet"/>
      <w:lvlText w:val="•"/>
      <w:lvlJc w:val="left"/>
      <w:pPr>
        <w:ind w:left="432" w:hanging="288"/>
      </w:pPr>
      <w:rPr>
        <w:rFont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8A3E7B"/>
    <w:multiLevelType w:val="multilevel"/>
    <w:tmpl w:val="3DD8DFC2"/>
    <w:lvl w:ilvl="0">
      <w:start w:val="1"/>
      <w:numFmt w:val="decimal"/>
      <w:lvlText w:val="%1."/>
      <w:lvlJc w:val="left"/>
      <w:pPr>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1224"/>
        </w:tabs>
        <w:ind w:left="1224"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E2E6513"/>
    <w:multiLevelType w:val="hybridMultilevel"/>
    <w:tmpl w:val="A6A6CB8A"/>
    <w:lvl w:ilvl="0" w:tplc="86ACDBAE">
      <w:start w:val="1"/>
      <w:numFmt w:val="bullet"/>
      <w:lvlText w:val="•"/>
      <w:lvlJc w:val="left"/>
      <w:pPr>
        <w:ind w:left="576" w:hanging="216"/>
      </w:pPr>
      <w:rPr>
        <w:rFonts w:hint="default"/>
        <w:sz w:val="24"/>
      </w:rPr>
    </w:lvl>
    <w:lvl w:ilvl="1" w:tplc="04090003" w:tentative="1">
      <w:start w:val="1"/>
      <w:numFmt w:val="bullet"/>
      <w:lvlText w:val="o"/>
      <w:lvlJc w:val="left"/>
      <w:pPr>
        <w:ind w:left="1656" w:hanging="360"/>
      </w:pPr>
      <w:rPr>
        <w:rFonts w:ascii="Courier New" w:hAnsi="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1">
    <w:nsid w:val="63C67B42"/>
    <w:multiLevelType w:val="hybridMultilevel"/>
    <w:tmpl w:val="E4342A44"/>
    <w:lvl w:ilvl="0" w:tplc="86ACDBAE">
      <w:start w:val="1"/>
      <w:numFmt w:val="bullet"/>
      <w:lvlText w:val="•"/>
      <w:lvlJc w:val="left"/>
      <w:pPr>
        <w:ind w:left="360" w:hanging="216"/>
      </w:pPr>
      <w:rPr>
        <w:rFont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026C1C"/>
    <w:multiLevelType w:val="multilevel"/>
    <w:tmpl w:val="4FFA79FC"/>
    <w:lvl w:ilvl="0">
      <w:start w:val="1"/>
      <w:numFmt w:val="decimal"/>
      <w:lvlText w:val="%1."/>
      <w:lvlJc w:val="left"/>
      <w:pPr>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864"/>
        </w:tabs>
        <w:ind w:left="864" w:hanging="7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5C86DE4"/>
    <w:multiLevelType w:val="multilevel"/>
    <w:tmpl w:val="3DD8DFC2"/>
    <w:lvl w:ilvl="0">
      <w:start w:val="1"/>
      <w:numFmt w:val="decimal"/>
      <w:lvlText w:val="%1."/>
      <w:lvlJc w:val="left"/>
      <w:pPr>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1224"/>
        </w:tabs>
        <w:ind w:left="1224"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6424B55"/>
    <w:multiLevelType w:val="multilevel"/>
    <w:tmpl w:val="E04C3E98"/>
    <w:lvl w:ilvl="0">
      <w:start w:val="1"/>
      <w:numFmt w:val="decimal"/>
      <w:lvlText w:val="%1."/>
      <w:lvlJc w:val="left"/>
      <w:pPr>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864"/>
        </w:tabs>
        <w:ind w:left="864"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689616F"/>
    <w:multiLevelType w:val="multilevel"/>
    <w:tmpl w:val="3DD8DFC2"/>
    <w:lvl w:ilvl="0">
      <w:start w:val="1"/>
      <w:numFmt w:val="decimal"/>
      <w:lvlText w:val="%1."/>
      <w:lvlJc w:val="left"/>
      <w:pPr>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1224"/>
        </w:tabs>
        <w:ind w:left="1224"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7F57AA4"/>
    <w:multiLevelType w:val="multilevel"/>
    <w:tmpl w:val="4B1E1A9C"/>
    <w:lvl w:ilvl="0">
      <w:start w:val="1"/>
      <w:numFmt w:val="decimal"/>
      <w:lvlText w:val="%1."/>
      <w:lvlJc w:val="left"/>
      <w:pPr>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1152"/>
        </w:tabs>
        <w:ind w:left="864" w:firstLine="28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B2E1259"/>
    <w:multiLevelType w:val="multilevel"/>
    <w:tmpl w:val="0FB621BA"/>
    <w:lvl w:ilvl="0">
      <w:start w:val="1"/>
      <w:numFmt w:val="decimal"/>
      <w:lvlText w:val="%1."/>
      <w:lvlJc w:val="left"/>
      <w:pPr>
        <w:ind w:left="720" w:hanging="360"/>
      </w:pPr>
      <w:rPr>
        <w:rFonts w:hint="default"/>
      </w:rPr>
    </w:lvl>
    <w:lvl w:ilvl="1">
      <w:start w:val="1"/>
      <w:numFmt w:val="decimal"/>
      <w:lvlText w:val="%1.%2."/>
      <w:lvlJc w:val="left"/>
      <w:pPr>
        <w:tabs>
          <w:tab w:val="num" w:pos="1224"/>
        </w:tabs>
        <w:ind w:left="1224" w:hanging="504"/>
      </w:pPr>
      <w:rPr>
        <w:rFonts w:hint="default"/>
      </w:rPr>
    </w:lvl>
    <w:lvl w:ilvl="2">
      <w:start w:val="1"/>
      <w:numFmt w:val="decimal"/>
      <w:lvlText w:val="%1.%2.%3."/>
      <w:lvlJc w:val="left"/>
      <w:pPr>
        <w:tabs>
          <w:tab w:val="num" w:pos="1224"/>
        </w:tabs>
        <w:ind w:left="1224" w:hanging="72"/>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8">
    <w:nsid w:val="6CC63B13"/>
    <w:multiLevelType w:val="multilevel"/>
    <w:tmpl w:val="C5640FDE"/>
    <w:lvl w:ilvl="0">
      <w:start w:val="1"/>
      <w:numFmt w:val="decimal"/>
      <w:lvlText w:val="%1."/>
      <w:lvlJc w:val="left"/>
      <w:pPr>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1224"/>
        </w:tabs>
        <w:ind w:left="1224"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D982155"/>
    <w:multiLevelType w:val="hybridMultilevel"/>
    <w:tmpl w:val="EB1054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F48669D"/>
    <w:multiLevelType w:val="multilevel"/>
    <w:tmpl w:val="7F988E80"/>
    <w:lvl w:ilvl="0">
      <w:start w:val="1"/>
      <w:numFmt w:val="decimal"/>
      <w:lvlText w:val="%1."/>
      <w:lvlJc w:val="left"/>
      <w:pPr>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864"/>
        </w:tabs>
        <w:ind w:left="864"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E52591C"/>
    <w:multiLevelType w:val="hybridMultilevel"/>
    <w:tmpl w:val="A1CED304"/>
    <w:lvl w:ilvl="0" w:tplc="86ACDBAE">
      <w:start w:val="1"/>
      <w:numFmt w:val="bullet"/>
      <w:lvlText w:val="•"/>
      <w:lvlJc w:val="left"/>
      <w:pPr>
        <w:ind w:left="360" w:hanging="216"/>
      </w:pPr>
      <w:rPr>
        <w:rFont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6826BF"/>
    <w:multiLevelType w:val="multilevel"/>
    <w:tmpl w:val="7284D244"/>
    <w:lvl w:ilvl="0">
      <w:start w:val="1"/>
      <w:numFmt w:val="decimal"/>
      <w:lvlText w:val="%1."/>
      <w:lvlJc w:val="left"/>
      <w:pPr>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1224"/>
        </w:tabs>
        <w:ind w:left="1224"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2"/>
  </w:num>
  <w:num w:numId="2">
    <w:abstractNumId w:val="10"/>
  </w:num>
  <w:num w:numId="3">
    <w:abstractNumId w:val="39"/>
  </w:num>
  <w:num w:numId="4">
    <w:abstractNumId w:val="29"/>
  </w:num>
  <w:num w:numId="5">
    <w:abstractNumId w:val="21"/>
  </w:num>
  <w:num w:numId="6">
    <w:abstractNumId w:val="13"/>
  </w:num>
  <w:num w:numId="7">
    <w:abstractNumId w:val="34"/>
  </w:num>
  <w:num w:numId="8">
    <w:abstractNumId w:val="40"/>
  </w:num>
  <w:num w:numId="9">
    <w:abstractNumId w:val="25"/>
  </w:num>
  <w:num w:numId="10">
    <w:abstractNumId w:val="7"/>
  </w:num>
  <w:num w:numId="11">
    <w:abstractNumId w:val="35"/>
  </w:num>
  <w:num w:numId="12">
    <w:abstractNumId w:val="9"/>
  </w:num>
  <w:num w:numId="13">
    <w:abstractNumId w:val="33"/>
  </w:num>
  <w:num w:numId="14">
    <w:abstractNumId w:val="11"/>
  </w:num>
  <w:num w:numId="15">
    <w:abstractNumId w:val="37"/>
  </w:num>
  <w:num w:numId="16">
    <w:abstractNumId w:val="6"/>
  </w:num>
  <w:num w:numId="17">
    <w:abstractNumId w:val="27"/>
  </w:num>
  <w:num w:numId="18">
    <w:abstractNumId w:val="32"/>
  </w:num>
  <w:num w:numId="19">
    <w:abstractNumId w:val="22"/>
  </w:num>
  <w:num w:numId="20">
    <w:abstractNumId w:val="3"/>
  </w:num>
  <w:num w:numId="21">
    <w:abstractNumId w:val="15"/>
  </w:num>
  <w:num w:numId="22">
    <w:abstractNumId w:val="36"/>
  </w:num>
  <w:num w:numId="23">
    <w:abstractNumId w:val="12"/>
  </w:num>
  <w:num w:numId="24">
    <w:abstractNumId w:val="5"/>
  </w:num>
  <w:num w:numId="25">
    <w:abstractNumId w:val="38"/>
  </w:num>
  <w:num w:numId="26">
    <w:abstractNumId w:val="18"/>
  </w:num>
  <w:num w:numId="27">
    <w:abstractNumId w:val="0"/>
  </w:num>
  <w:num w:numId="28">
    <w:abstractNumId w:val="2"/>
  </w:num>
  <w:num w:numId="29">
    <w:abstractNumId w:val="20"/>
  </w:num>
  <w:num w:numId="30">
    <w:abstractNumId w:val="1"/>
  </w:num>
  <w:num w:numId="31">
    <w:abstractNumId w:val="41"/>
  </w:num>
  <w:num w:numId="32">
    <w:abstractNumId w:val="23"/>
  </w:num>
  <w:num w:numId="33">
    <w:abstractNumId w:val="16"/>
  </w:num>
  <w:num w:numId="34">
    <w:abstractNumId w:val="30"/>
  </w:num>
  <w:num w:numId="35">
    <w:abstractNumId w:val="24"/>
  </w:num>
  <w:num w:numId="36">
    <w:abstractNumId w:val="19"/>
  </w:num>
  <w:num w:numId="37">
    <w:abstractNumId w:val="31"/>
  </w:num>
  <w:num w:numId="38">
    <w:abstractNumId w:val="14"/>
  </w:num>
  <w:num w:numId="39">
    <w:abstractNumId w:val="28"/>
  </w:num>
  <w:num w:numId="40">
    <w:abstractNumId w:val="4"/>
  </w:num>
  <w:num w:numId="41">
    <w:abstractNumId w:val="17"/>
  </w:num>
  <w:num w:numId="42">
    <w:abstractNumId w:val="8"/>
  </w:num>
  <w:num w:numId="4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FC71BF"/>
    <w:rsid w:val="000052E2"/>
    <w:rsid w:val="000270B3"/>
    <w:rsid w:val="00037EFB"/>
    <w:rsid w:val="00053173"/>
    <w:rsid w:val="000A06A1"/>
    <w:rsid w:val="000A7D5B"/>
    <w:rsid w:val="000E5C00"/>
    <w:rsid w:val="0011461F"/>
    <w:rsid w:val="00114D11"/>
    <w:rsid w:val="00152912"/>
    <w:rsid w:val="00157AF5"/>
    <w:rsid w:val="001A74AE"/>
    <w:rsid w:val="001A7E2A"/>
    <w:rsid w:val="001B4247"/>
    <w:rsid w:val="001C7B91"/>
    <w:rsid w:val="001D038D"/>
    <w:rsid w:val="001F63D3"/>
    <w:rsid w:val="00201691"/>
    <w:rsid w:val="002063E2"/>
    <w:rsid w:val="002227CF"/>
    <w:rsid w:val="0024554D"/>
    <w:rsid w:val="0024731A"/>
    <w:rsid w:val="002700F1"/>
    <w:rsid w:val="00277D96"/>
    <w:rsid w:val="00292CEA"/>
    <w:rsid w:val="003040B6"/>
    <w:rsid w:val="003174B6"/>
    <w:rsid w:val="0033351F"/>
    <w:rsid w:val="00395871"/>
    <w:rsid w:val="003B7AA5"/>
    <w:rsid w:val="003D43A1"/>
    <w:rsid w:val="004557D5"/>
    <w:rsid w:val="004631E0"/>
    <w:rsid w:val="004D0A0C"/>
    <w:rsid w:val="005049F3"/>
    <w:rsid w:val="00516B9C"/>
    <w:rsid w:val="0053331A"/>
    <w:rsid w:val="005863B8"/>
    <w:rsid w:val="005920FE"/>
    <w:rsid w:val="005A2B9A"/>
    <w:rsid w:val="005A771C"/>
    <w:rsid w:val="005E692E"/>
    <w:rsid w:val="005F3446"/>
    <w:rsid w:val="005F34E7"/>
    <w:rsid w:val="00606A12"/>
    <w:rsid w:val="0061175F"/>
    <w:rsid w:val="0065457B"/>
    <w:rsid w:val="00663062"/>
    <w:rsid w:val="006676D3"/>
    <w:rsid w:val="00696339"/>
    <w:rsid w:val="006966B0"/>
    <w:rsid w:val="006B4945"/>
    <w:rsid w:val="00716103"/>
    <w:rsid w:val="0073455D"/>
    <w:rsid w:val="007455AA"/>
    <w:rsid w:val="00755DF2"/>
    <w:rsid w:val="00765E09"/>
    <w:rsid w:val="007A5C94"/>
    <w:rsid w:val="007B0D30"/>
    <w:rsid w:val="007D4243"/>
    <w:rsid w:val="007D48DA"/>
    <w:rsid w:val="00802652"/>
    <w:rsid w:val="00807230"/>
    <w:rsid w:val="008127FF"/>
    <w:rsid w:val="008138DD"/>
    <w:rsid w:val="00823708"/>
    <w:rsid w:val="00846A4C"/>
    <w:rsid w:val="00882B02"/>
    <w:rsid w:val="00882F0D"/>
    <w:rsid w:val="00883D02"/>
    <w:rsid w:val="0088626D"/>
    <w:rsid w:val="00893DE7"/>
    <w:rsid w:val="008A167F"/>
    <w:rsid w:val="008A2DC8"/>
    <w:rsid w:val="008B09E2"/>
    <w:rsid w:val="008D10CF"/>
    <w:rsid w:val="00906425"/>
    <w:rsid w:val="00912B5F"/>
    <w:rsid w:val="0094561D"/>
    <w:rsid w:val="009469A9"/>
    <w:rsid w:val="00970BAD"/>
    <w:rsid w:val="009A46F7"/>
    <w:rsid w:val="009D232B"/>
    <w:rsid w:val="00A231EC"/>
    <w:rsid w:val="00A55791"/>
    <w:rsid w:val="00A86D10"/>
    <w:rsid w:val="00AA7A6F"/>
    <w:rsid w:val="00AB21F8"/>
    <w:rsid w:val="00AC24F1"/>
    <w:rsid w:val="00AC7ABC"/>
    <w:rsid w:val="00AE11CF"/>
    <w:rsid w:val="00B1017E"/>
    <w:rsid w:val="00B12FDC"/>
    <w:rsid w:val="00B254D9"/>
    <w:rsid w:val="00BC6FA6"/>
    <w:rsid w:val="00BD3E39"/>
    <w:rsid w:val="00BE2E6C"/>
    <w:rsid w:val="00C12E1F"/>
    <w:rsid w:val="00C24A92"/>
    <w:rsid w:val="00C40301"/>
    <w:rsid w:val="00C968FF"/>
    <w:rsid w:val="00CA1BCB"/>
    <w:rsid w:val="00CA26AF"/>
    <w:rsid w:val="00CB6CD9"/>
    <w:rsid w:val="00CD49C3"/>
    <w:rsid w:val="00CF05E5"/>
    <w:rsid w:val="00CF774F"/>
    <w:rsid w:val="00D028E2"/>
    <w:rsid w:val="00D230C6"/>
    <w:rsid w:val="00D24A01"/>
    <w:rsid w:val="00D647AD"/>
    <w:rsid w:val="00D7707C"/>
    <w:rsid w:val="00D963B0"/>
    <w:rsid w:val="00DC0D9D"/>
    <w:rsid w:val="00DD1356"/>
    <w:rsid w:val="00DE0DD2"/>
    <w:rsid w:val="00E050F1"/>
    <w:rsid w:val="00E10CE5"/>
    <w:rsid w:val="00E363EE"/>
    <w:rsid w:val="00E67DE7"/>
    <w:rsid w:val="00E73044"/>
    <w:rsid w:val="00E7605C"/>
    <w:rsid w:val="00E96898"/>
    <w:rsid w:val="00EB7F9D"/>
    <w:rsid w:val="00EC261C"/>
    <w:rsid w:val="00EC5BE2"/>
    <w:rsid w:val="00ED11A2"/>
    <w:rsid w:val="00ED2B68"/>
    <w:rsid w:val="00F05516"/>
    <w:rsid w:val="00F1221D"/>
    <w:rsid w:val="00F12348"/>
    <w:rsid w:val="00F14E1E"/>
    <w:rsid w:val="00F469B6"/>
    <w:rsid w:val="00F639B2"/>
    <w:rsid w:val="00F72046"/>
    <w:rsid w:val="00F73A6F"/>
    <w:rsid w:val="00F75D51"/>
    <w:rsid w:val="00FA4ED8"/>
    <w:rsid w:val="00FB1190"/>
    <w:rsid w:val="00FC2C7B"/>
    <w:rsid w:val="00FC71BF"/>
    <w:rsid w:val="00FE0562"/>
  </w:rsids>
  <m:mathPr>
    <m:mathFont m:val="Consola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qFormat="1"/>
    <w:lsdException w:name="Title" w:qFormat="1"/>
    <w:lsdException w:name="Subtitle" w:qFormat="1"/>
  </w:latentStyles>
  <w:style w:type="paragraph" w:default="1" w:styleId="Normal">
    <w:name w:val="Normal"/>
    <w:qFormat/>
    <w:rsid w:val="0024731A"/>
    <w:rPr>
      <w:rFonts w:ascii="Cambria" w:eastAsia="Cambria" w:hAnsi="Cambria" w:cs="Times New Roman"/>
    </w:rPr>
  </w:style>
  <w:style w:type="paragraph" w:styleId="Heading2">
    <w:name w:val="heading 2"/>
    <w:basedOn w:val="Normal"/>
    <w:next w:val="Normal"/>
    <w:link w:val="Heading2Char"/>
    <w:qFormat/>
    <w:rsid w:val="00DC0D9D"/>
    <w:pPr>
      <w:keepNext/>
      <w:outlineLvl w:val="1"/>
    </w:pPr>
    <w:rPr>
      <w:rFonts w:ascii="Tahoma" w:eastAsia="Times New Roman" w:hAnsi="Tahoma"/>
      <w:b/>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qFormat/>
    <w:rsid w:val="00663062"/>
    <w:pPr>
      <w:ind w:left="720"/>
      <w:contextualSpacing/>
    </w:pPr>
    <w:rPr>
      <w:rFonts w:asciiTheme="minorHAnsi" w:eastAsiaTheme="minorHAnsi" w:hAnsiTheme="minorHAnsi" w:cstheme="minorBidi"/>
    </w:rPr>
  </w:style>
  <w:style w:type="paragraph" w:styleId="Header">
    <w:name w:val="header"/>
    <w:basedOn w:val="Normal"/>
    <w:link w:val="HeaderChar"/>
    <w:rsid w:val="004557D5"/>
    <w:pPr>
      <w:tabs>
        <w:tab w:val="center" w:pos="4320"/>
        <w:tab w:val="right" w:pos="8640"/>
      </w:tabs>
    </w:pPr>
  </w:style>
  <w:style w:type="character" w:customStyle="1" w:styleId="HeaderChar">
    <w:name w:val="Header Char"/>
    <w:basedOn w:val="DefaultParagraphFont"/>
    <w:link w:val="Header"/>
    <w:rsid w:val="004557D5"/>
    <w:rPr>
      <w:rFonts w:ascii="Cambria" w:eastAsia="Cambria" w:hAnsi="Cambria" w:cs="Times New Roman"/>
    </w:rPr>
  </w:style>
  <w:style w:type="paragraph" w:styleId="Footer">
    <w:name w:val="footer"/>
    <w:basedOn w:val="Normal"/>
    <w:link w:val="FooterChar"/>
    <w:rsid w:val="004557D5"/>
    <w:pPr>
      <w:tabs>
        <w:tab w:val="center" w:pos="4320"/>
        <w:tab w:val="right" w:pos="8640"/>
      </w:tabs>
    </w:pPr>
  </w:style>
  <w:style w:type="character" w:customStyle="1" w:styleId="FooterChar">
    <w:name w:val="Footer Char"/>
    <w:basedOn w:val="DefaultParagraphFont"/>
    <w:link w:val="Footer"/>
    <w:rsid w:val="004557D5"/>
    <w:rPr>
      <w:rFonts w:ascii="Cambria" w:eastAsia="Cambria" w:hAnsi="Cambria" w:cs="Times New Roman"/>
    </w:rPr>
  </w:style>
  <w:style w:type="character" w:styleId="PageNumber">
    <w:name w:val="page number"/>
    <w:basedOn w:val="DefaultParagraphFont"/>
    <w:rsid w:val="004557D5"/>
  </w:style>
  <w:style w:type="table" w:styleId="TableGrid">
    <w:name w:val="Table Grid"/>
    <w:basedOn w:val="TableNormal"/>
    <w:uiPriority w:val="59"/>
    <w:rsid w:val="007D424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DC0D9D"/>
    <w:rPr>
      <w:rFonts w:ascii="Tahoma" w:eastAsia="Times New Roman" w:hAnsi="Tahoma" w:cs="Times New Roman"/>
      <w:b/>
      <w:szCs w:val="20"/>
    </w:rPr>
  </w:style>
  <w:style w:type="paragraph" w:styleId="BodyText3">
    <w:name w:val="Body Text 3"/>
    <w:basedOn w:val="Normal"/>
    <w:link w:val="BodyText3Char"/>
    <w:rsid w:val="00CF774F"/>
    <w:rPr>
      <w:rFonts w:ascii="Tahoma" w:eastAsia="Times New Roman" w:hAnsi="Tahoma"/>
      <w:b/>
      <w:sz w:val="20"/>
      <w:szCs w:val="20"/>
    </w:rPr>
  </w:style>
  <w:style w:type="character" w:customStyle="1" w:styleId="BodyText3Char">
    <w:name w:val="Body Text 3 Char"/>
    <w:basedOn w:val="DefaultParagraphFont"/>
    <w:link w:val="BodyText3"/>
    <w:rsid w:val="00CF774F"/>
    <w:rPr>
      <w:rFonts w:ascii="Tahoma" w:eastAsia="Times New Roman" w:hAnsi="Tahoma" w:cs="Times New Roman"/>
      <w:b/>
      <w:sz w:val="20"/>
      <w:szCs w:val="20"/>
    </w:rPr>
  </w:style>
  <w:style w:type="paragraph" w:styleId="Title">
    <w:name w:val="Title"/>
    <w:basedOn w:val="Normal"/>
    <w:link w:val="TitleChar"/>
    <w:qFormat/>
    <w:rsid w:val="00CF774F"/>
    <w:pPr>
      <w:jc w:val="center"/>
    </w:pPr>
    <w:rPr>
      <w:rFonts w:ascii="Comic Sans MS" w:eastAsia="Times New Roman" w:hAnsi="Comic Sans MS"/>
      <w:sz w:val="36"/>
      <w:szCs w:val="20"/>
    </w:rPr>
  </w:style>
  <w:style w:type="character" w:customStyle="1" w:styleId="TitleChar">
    <w:name w:val="Title Char"/>
    <w:basedOn w:val="DefaultParagraphFont"/>
    <w:link w:val="Title"/>
    <w:rsid w:val="00CF774F"/>
    <w:rPr>
      <w:rFonts w:ascii="Comic Sans MS" w:eastAsia="Times New Roman" w:hAnsi="Comic Sans MS" w:cs="Times New Roman"/>
      <w:sz w:val="36"/>
      <w:szCs w:val="20"/>
    </w:rPr>
  </w:style>
  <w:style w:type="paragraph" w:styleId="Subtitle">
    <w:name w:val="Subtitle"/>
    <w:basedOn w:val="Normal"/>
    <w:link w:val="SubtitleChar"/>
    <w:qFormat/>
    <w:rsid w:val="00CF774F"/>
    <w:rPr>
      <w:rFonts w:ascii="Comic Sans MS" w:eastAsia="Times New Roman" w:hAnsi="Comic Sans MS"/>
      <w:szCs w:val="20"/>
    </w:rPr>
  </w:style>
  <w:style w:type="character" w:customStyle="1" w:styleId="SubtitleChar">
    <w:name w:val="Subtitle Char"/>
    <w:basedOn w:val="DefaultParagraphFont"/>
    <w:link w:val="Subtitle"/>
    <w:rsid w:val="00CF774F"/>
    <w:rPr>
      <w:rFonts w:ascii="Comic Sans MS" w:eastAsia="Times New Roman" w:hAnsi="Comic Sans MS" w:cs="Times New Roman"/>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printerSettings" Target="printerSettings/printerSettings1.bin"/><Relationship Id="rId14" Type="http://schemas.openxmlformats.org/officeDocument/2006/relationships/image" Target="media/image3.jpeg"/><Relationship Id="rId15" Type="http://schemas.openxmlformats.org/officeDocument/2006/relationships/printerSettings" Target="printerSettings/printerSettings2.bin"/><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df"/><Relationship Id="rId8" Type="http://schemas.openxmlformats.org/officeDocument/2006/relationships/image" Target="media/image2.png"/><Relationship Id="rId9" Type="http://schemas.openxmlformats.org/officeDocument/2006/relationships/image" Target="media/image2.pdf"/><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1922</Words>
  <Characters>10959</Characters>
  <Application>Microsoft Macintosh Word</Application>
  <DocSecurity>0</DocSecurity>
  <Lines>91</Lines>
  <Paragraphs>21</Paragraphs>
  <ScaleCrop>false</ScaleCrop>
  <Company>Tyemar Associates, LLC</Company>
  <LinksUpToDate>false</LinksUpToDate>
  <CharactersWithSpaces>13458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Pulley</dc:creator>
  <cp:keywords/>
  <cp:lastModifiedBy>Marta Pulley</cp:lastModifiedBy>
  <cp:revision>2</cp:revision>
  <dcterms:created xsi:type="dcterms:W3CDTF">2014-01-30T15:03:00Z</dcterms:created>
  <dcterms:modified xsi:type="dcterms:W3CDTF">2014-01-30T15:03:00Z</dcterms:modified>
</cp:coreProperties>
</file>